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E63" w:rsidRPr="00FC5734" w:rsidRDefault="00C70E63" w:rsidP="00C70E63">
      <w:pPr>
        <w:spacing w:after="0" w:line="240" w:lineRule="auto"/>
        <w:rPr>
          <w:rFonts w:ascii="Georgia" w:eastAsia="Times New Roman" w:hAnsi="Georgia" w:cs="Times New Roman"/>
          <w:b/>
          <w:bCs/>
          <w:color w:val="595959" w:themeColor="text1" w:themeTint="A6"/>
          <w:sz w:val="24"/>
          <w:szCs w:val="26"/>
          <w:lang w:eastAsia="pt-BR"/>
        </w:rPr>
      </w:pPr>
      <w:r>
        <w:rPr>
          <w:rFonts w:ascii="Georgia" w:eastAsia="Times New Roman" w:hAnsi="Georgia" w:cs="Times New Roman"/>
          <w:b/>
          <w:bCs/>
          <w:color w:val="595959" w:themeColor="text1" w:themeTint="A6"/>
          <w:sz w:val="24"/>
          <w:szCs w:val="26"/>
          <w:lang w:eastAsia="pt-BR"/>
        </w:rPr>
        <w:t>P o6o</w:t>
      </w:r>
    </w:p>
    <w:p w:rsidR="00C70E63" w:rsidRPr="00DE33BC" w:rsidRDefault="00C70E63" w:rsidP="00C70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t-BR"/>
        </w:rPr>
      </w:pPr>
      <w:r w:rsidRPr="00DE33BC">
        <w:rPr>
          <w:rFonts w:ascii="Times New Roman" w:eastAsia="Times New Roman" w:hAnsi="Times New Roman" w:cs="Times New Roman"/>
          <w:b/>
          <w:bCs/>
          <w:color w:val="222222"/>
          <w:lang w:eastAsia="pt-BR"/>
        </w:rPr>
        <w:t>CÁRIE DENTÁRIA NA INFÂNCIA</w:t>
      </w:r>
    </w:p>
    <w:p w:rsidR="00C70E63" w:rsidRPr="00DE33BC" w:rsidRDefault="00C70E63" w:rsidP="00C70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t-BR"/>
        </w:rPr>
      </w:pPr>
      <w:r w:rsidRPr="00DE33BC">
        <w:rPr>
          <w:rFonts w:ascii="Times New Roman" w:eastAsia="Times New Roman" w:hAnsi="Times New Roman" w:cs="Times New Roman"/>
          <w:color w:val="222222"/>
          <w:lang w:eastAsia="pt-BR"/>
        </w:rPr>
        <w:t xml:space="preserve">Juliano Alexandre Freitas da Silva, Marlene Cabral Coimbra da </w:t>
      </w:r>
      <w:proofErr w:type="gramStart"/>
      <w:r w:rsidRPr="00DE33BC">
        <w:rPr>
          <w:rFonts w:ascii="Times New Roman" w:eastAsia="Times New Roman" w:hAnsi="Times New Roman" w:cs="Times New Roman"/>
          <w:color w:val="222222"/>
          <w:lang w:eastAsia="pt-BR"/>
        </w:rPr>
        <w:t>Cruz</w:t>
      </w:r>
      <w:proofErr w:type="gramEnd"/>
    </w:p>
    <w:p w:rsidR="00C70E63" w:rsidRPr="00DE33BC" w:rsidRDefault="00C70E63" w:rsidP="00C70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t-BR"/>
        </w:rPr>
      </w:pPr>
      <w:r w:rsidRPr="00DE33BC">
        <w:rPr>
          <w:rFonts w:ascii="Times New Roman" w:eastAsia="Times New Roman" w:hAnsi="Times New Roman" w:cs="Times New Roman"/>
          <w:color w:val="222222"/>
          <w:lang w:eastAsia="pt-BR"/>
        </w:rPr>
        <w:t>Universidade Brasil - Campus Fernandópolis</w:t>
      </w:r>
    </w:p>
    <w:p w:rsidR="00C70E63" w:rsidRPr="00FC1125" w:rsidRDefault="00C70E63" w:rsidP="00C70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pt-BR"/>
        </w:rPr>
      </w:pPr>
    </w:p>
    <w:p w:rsidR="00C70E63" w:rsidRPr="00FC1125" w:rsidRDefault="00C70E63" w:rsidP="00C70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pt-BR"/>
        </w:rPr>
      </w:pPr>
      <w:r w:rsidRPr="00FC1125">
        <w:rPr>
          <w:rFonts w:ascii="Times New Roman" w:eastAsia="Times New Roman" w:hAnsi="Times New Roman" w:cs="Times New Roman"/>
          <w:color w:val="222222"/>
          <w:sz w:val="21"/>
          <w:szCs w:val="21"/>
          <w:lang w:eastAsia="pt-BR"/>
        </w:rPr>
        <w:t xml:space="preserve">A saúde oral é importante para a integridade da saúde física e psicológica das crianças, sendo a cárie dentária uma doença crônica comum na infância. Sua prevalência em crianças é alta, tratando-se de um problema de saúde pública. O objetivo deste estudo é revisar a literatura sobre os fatores de risco e estratégias de prevenção da doença cárie em criança. A metodologia utilizada para o desenvolvimento deste estudo foi uma pesquisa bibliográfica. Os resultados deste estudo evidenciam que a prevalência de cárie dentária em crianças está associada a pobres padrões de higiene bucal, ingestão de carboidratos fermentáveis e baixo nível socioeconômico, limitado acesso a serviços odontológicos, práticas alimentares inapropriadas, condições culturais, psicossociais e comportamentais que influenciam o surgimento da cárie. É importante que os profissionais que atuam na área da saúde bucal tenham a exata noção do seu papel no enfrentamento ao problema da cárie, auxiliando na conscientização dos pais em relação aos efeitos dos hábitos alimentares errados, inapropriados em relação à saúde da criança. Conclui-se que o comportamento da cárie presente na infância varia conforme o estilo de vida e de fatores socioeconômicos, onde o acesso a produtos fluorados, a redução no consumo do açúcar e a disponibilidade de informação e </w:t>
      </w:r>
      <w:proofErr w:type="gramStart"/>
      <w:r w:rsidRPr="00FC1125">
        <w:rPr>
          <w:rFonts w:ascii="Times New Roman" w:eastAsia="Times New Roman" w:hAnsi="Times New Roman" w:cs="Times New Roman"/>
          <w:color w:val="222222"/>
          <w:sz w:val="21"/>
          <w:szCs w:val="21"/>
          <w:lang w:eastAsia="pt-BR"/>
        </w:rPr>
        <w:t>auto cuidado</w:t>
      </w:r>
      <w:proofErr w:type="gramEnd"/>
      <w:r w:rsidRPr="00FC1125">
        <w:rPr>
          <w:rFonts w:ascii="Times New Roman" w:eastAsia="Times New Roman" w:hAnsi="Times New Roman" w:cs="Times New Roman"/>
          <w:color w:val="222222"/>
          <w:sz w:val="21"/>
          <w:szCs w:val="21"/>
          <w:lang w:eastAsia="pt-BR"/>
        </w:rPr>
        <w:t xml:space="preserve"> são medidas para o controle e a prevenção. É necessário que na atenção básica em saúde, se identifique os grupos populacionais mais vulneráveis e façam uma atuação mais eficiente.</w:t>
      </w:r>
    </w:p>
    <w:p w:rsidR="00C70E63" w:rsidRPr="00FC1125" w:rsidRDefault="00C70E63" w:rsidP="00C70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pt-BR"/>
        </w:rPr>
      </w:pPr>
      <w:r w:rsidRPr="00FC1125">
        <w:rPr>
          <w:rFonts w:ascii="Times New Roman" w:eastAsia="Times New Roman" w:hAnsi="Times New Roman" w:cs="Times New Roman"/>
          <w:color w:val="222222"/>
          <w:sz w:val="21"/>
          <w:szCs w:val="21"/>
          <w:lang w:eastAsia="pt-BR"/>
        </w:rPr>
        <w:br/>
      </w:r>
      <w:r w:rsidRPr="00FC1125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pt-BR"/>
        </w:rPr>
        <w:t>Descritores: </w:t>
      </w:r>
      <w:r w:rsidRPr="00FC1125">
        <w:rPr>
          <w:rFonts w:ascii="Times New Roman" w:eastAsia="Times New Roman" w:hAnsi="Times New Roman" w:cs="Times New Roman"/>
          <w:color w:val="222222"/>
          <w:sz w:val="21"/>
          <w:szCs w:val="21"/>
          <w:lang w:eastAsia="pt-BR"/>
        </w:rPr>
        <w:t>Cárie Dentária; Criança; Prevalência.</w:t>
      </w:r>
    </w:p>
    <w:p w:rsidR="004A4F3A" w:rsidRPr="00C70E63" w:rsidRDefault="004A4F3A" w:rsidP="00C70E63">
      <w:bookmarkStart w:id="0" w:name="_GoBack"/>
      <w:bookmarkEnd w:id="0"/>
    </w:p>
    <w:sectPr w:rsidR="004A4F3A" w:rsidRPr="00C70E63" w:rsidSect="00C70E63">
      <w:headerReference w:type="default" r:id="rId7"/>
      <w:footerReference w:type="default" r:id="rId8"/>
      <w:pgSz w:w="11906" w:h="16838"/>
      <w:pgMar w:top="2808" w:right="1701" w:bottom="1417" w:left="1701" w:header="708" w:footer="624" w:gutter="0"/>
      <w:pgNumType w:start="6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CAA" w:rsidRDefault="00461CAA">
      <w:pPr>
        <w:spacing w:after="0" w:line="240" w:lineRule="auto"/>
      </w:pPr>
      <w:r>
        <w:separator/>
      </w:r>
    </w:p>
  </w:endnote>
  <w:endnote w:type="continuationSeparator" w:id="0">
    <w:p w:rsidR="00461CAA" w:rsidRDefault="00461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8C" w:rsidRPr="00C65424" w:rsidRDefault="00461CAA" w:rsidP="0086186F">
    <w:pPr>
      <w:pStyle w:val="Rodap"/>
      <w:tabs>
        <w:tab w:val="clear" w:pos="8504"/>
        <w:tab w:val="right" w:pos="9356"/>
      </w:tabs>
      <w:spacing w:line="312" w:lineRule="auto"/>
      <w:ind w:right="-568"/>
      <w:rPr>
        <w:rFonts w:ascii="Times New Roman" w:hAnsi="Times New Roman" w:cs="Times New Roman"/>
        <w:i/>
        <w:iCs/>
        <w:sz w:val="2"/>
        <w:szCs w:val="13"/>
        <w:lang w:val="en-US"/>
      </w:rPr>
    </w:pPr>
  </w:p>
  <w:p w:rsidR="00895A8C" w:rsidRDefault="00115302" w:rsidP="00F90155">
    <w:pPr>
      <w:pStyle w:val="Rodap"/>
      <w:tabs>
        <w:tab w:val="clear" w:pos="8504"/>
        <w:tab w:val="right" w:pos="9356"/>
      </w:tabs>
      <w:spacing w:line="264" w:lineRule="auto"/>
      <w:ind w:right="-567" w:hanging="142"/>
      <w:rPr>
        <w:rFonts w:ascii="Times New Roman" w:hAnsi="Times New Roman" w:cs="Times New Roman"/>
        <w:i/>
        <w:iCs/>
        <w:sz w:val="13"/>
        <w:szCs w:val="13"/>
        <w:lang w:val="en-US"/>
      </w:rPr>
    </w:pPr>
    <w:r w:rsidRPr="0086186F">
      <w:rPr>
        <w:rFonts w:ascii="Times New Roman" w:hAnsi="Times New Roman" w:cs="Times New Roman"/>
        <w:i/>
        <w:iCs/>
        <w:sz w:val="13"/>
        <w:szCs w:val="13"/>
        <w:lang w:val="en-US"/>
      </w:rPr>
      <w:t xml:space="preserve">Proceedings of the </w:t>
    </w:r>
    <w:r>
      <w:rPr>
        <w:rFonts w:ascii="Times New Roman" w:hAnsi="Times New Roman" w:cs="Times New Roman"/>
        <w:i/>
        <w:iCs/>
        <w:sz w:val="13"/>
        <w:szCs w:val="13"/>
        <w:lang w:val="en-US"/>
      </w:rPr>
      <w:t xml:space="preserve">IX </w:t>
    </w:r>
    <w:proofErr w:type="spellStart"/>
    <w:r>
      <w:rPr>
        <w:rFonts w:ascii="Times New Roman" w:hAnsi="Times New Roman" w:cs="Times New Roman"/>
        <w:i/>
        <w:iCs/>
        <w:sz w:val="13"/>
        <w:szCs w:val="13"/>
        <w:lang w:val="en-US"/>
      </w:rPr>
      <w:t>Jornada</w:t>
    </w:r>
    <w:proofErr w:type="spellEnd"/>
    <w:r>
      <w:rPr>
        <w:rFonts w:ascii="Times New Roman" w:hAnsi="Times New Roman" w:cs="Times New Roman"/>
        <w:i/>
        <w:iCs/>
        <w:sz w:val="13"/>
        <w:szCs w:val="13"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iCs/>
        <w:sz w:val="13"/>
        <w:szCs w:val="13"/>
        <w:lang w:val="en-US"/>
      </w:rPr>
      <w:t>Odontológica</w:t>
    </w:r>
    <w:proofErr w:type="spellEnd"/>
    <w:r>
      <w:rPr>
        <w:rFonts w:ascii="Times New Roman" w:hAnsi="Times New Roman" w:cs="Times New Roman"/>
        <w:i/>
        <w:iCs/>
        <w:sz w:val="13"/>
        <w:szCs w:val="13"/>
        <w:lang w:val="en-US"/>
      </w:rPr>
      <w:t xml:space="preserve"> da </w:t>
    </w:r>
    <w:proofErr w:type="spellStart"/>
    <w:r>
      <w:rPr>
        <w:rFonts w:ascii="Times New Roman" w:hAnsi="Times New Roman" w:cs="Times New Roman"/>
        <w:i/>
        <w:iCs/>
        <w:sz w:val="13"/>
        <w:szCs w:val="13"/>
        <w:lang w:val="en-US"/>
      </w:rPr>
      <w:t>Universidade</w:t>
    </w:r>
    <w:proofErr w:type="spellEnd"/>
    <w:r>
      <w:rPr>
        <w:rFonts w:ascii="Times New Roman" w:hAnsi="Times New Roman" w:cs="Times New Roman"/>
        <w:i/>
        <w:iCs/>
        <w:sz w:val="13"/>
        <w:szCs w:val="13"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iCs/>
        <w:sz w:val="13"/>
        <w:szCs w:val="13"/>
        <w:lang w:val="en-US"/>
      </w:rPr>
      <w:t>Brasil</w:t>
    </w:r>
    <w:proofErr w:type="spellEnd"/>
    <w:r>
      <w:rPr>
        <w:rFonts w:ascii="Times New Roman" w:hAnsi="Times New Roman" w:cs="Times New Roman"/>
        <w:i/>
        <w:iCs/>
        <w:sz w:val="13"/>
        <w:szCs w:val="13"/>
        <w:lang w:val="en-US"/>
      </w:rPr>
      <w:t xml:space="preserve"> - 2017/Annual Meeting</w:t>
    </w:r>
    <w:r w:rsidRPr="0086186F">
      <w:rPr>
        <w:rFonts w:ascii="Times New Roman" w:hAnsi="Times New Roman" w:cs="Times New Roman"/>
        <w:i/>
        <w:iCs/>
        <w:sz w:val="13"/>
        <w:szCs w:val="13"/>
        <w:lang w:val="en-US"/>
      </w:rPr>
      <w:t xml:space="preserve">               </w:t>
    </w:r>
    <w:r>
      <w:rPr>
        <w:rFonts w:ascii="Times New Roman" w:hAnsi="Times New Roman" w:cs="Times New Roman"/>
        <w:i/>
        <w:iCs/>
        <w:sz w:val="13"/>
        <w:szCs w:val="13"/>
        <w:lang w:val="en-US"/>
      </w:rPr>
      <w:t xml:space="preserve">  </w:t>
    </w:r>
    <w:r w:rsidRPr="0086186F">
      <w:rPr>
        <w:rFonts w:ascii="Times New Roman" w:hAnsi="Times New Roman" w:cs="Times New Roman"/>
        <w:i/>
        <w:iCs/>
        <w:sz w:val="13"/>
        <w:szCs w:val="13"/>
        <w:lang w:val="en-US"/>
      </w:rPr>
      <w:t xml:space="preserve">              </w:t>
    </w:r>
    <w:r>
      <w:rPr>
        <w:rFonts w:ascii="Times New Roman" w:hAnsi="Times New Roman" w:cs="Times New Roman"/>
        <w:i/>
        <w:iCs/>
        <w:sz w:val="13"/>
        <w:szCs w:val="13"/>
        <w:lang w:val="en-US"/>
      </w:rPr>
      <w:t xml:space="preserve"> </w:t>
    </w:r>
    <w:r w:rsidRPr="0086186F">
      <w:rPr>
        <w:rFonts w:ascii="Times New Roman" w:hAnsi="Times New Roman" w:cs="Times New Roman"/>
        <w:i/>
        <w:iCs/>
        <w:sz w:val="13"/>
        <w:szCs w:val="13"/>
        <w:lang w:val="en-US"/>
      </w:rPr>
      <w:t xml:space="preserve">   </w:t>
    </w:r>
    <w:r>
      <w:rPr>
        <w:rFonts w:ascii="Times New Roman" w:hAnsi="Times New Roman" w:cs="Times New Roman"/>
        <w:i/>
        <w:iCs/>
        <w:sz w:val="13"/>
        <w:szCs w:val="13"/>
        <w:lang w:val="en-US"/>
      </w:rPr>
      <w:t xml:space="preserve"> </w:t>
    </w:r>
    <w:r w:rsidRPr="0086186F">
      <w:rPr>
        <w:rFonts w:ascii="Times New Roman" w:hAnsi="Times New Roman" w:cs="Times New Roman"/>
        <w:i/>
        <w:iCs/>
        <w:sz w:val="13"/>
        <w:szCs w:val="13"/>
        <w:lang w:val="en-US"/>
      </w:rPr>
      <w:t xml:space="preserve">           </w:t>
    </w:r>
    <w:r>
      <w:rPr>
        <w:rFonts w:ascii="Times New Roman" w:hAnsi="Times New Roman" w:cs="Times New Roman"/>
        <w:i/>
        <w:iCs/>
        <w:sz w:val="13"/>
        <w:szCs w:val="13"/>
        <w:lang w:val="en-US"/>
      </w:rPr>
      <w:t xml:space="preserve">             </w:t>
    </w:r>
    <w:r w:rsidRPr="0086186F">
      <w:rPr>
        <w:rFonts w:ascii="Times New Roman" w:hAnsi="Times New Roman" w:cs="Times New Roman"/>
        <w:i/>
        <w:iCs/>
        <w:sz w:val="13"/>
        <w:szCs w:val="13"/>
        <w:lang w:val="en-US"/>
      </w:rPr>
      <w:t xml:space="preserve">    </w:t>
    </w:r>
    <w:r>
      <w:rPr>
        <w:rFonts w:ascii="Times New Roman" w:hAnsi="Times New Roman" w:cs="Times New Roman"/>
        <w:i/>
        <w:iCs/>
        <w:color w:val="000000"/>
        <w:sz w:val="13"/>
        <w:szCs w:val="13"/>
        <w:lang w:val="en-US"/>
      </w:rPr>
      <w:t>Arch Health Invest 2017</w:t>
    </w:r>
    <w:r>
      <w:rPr>
        <w:rFonts w:ascii="Times New Roman" w:hAnsi="Times New Roman" w:cs="Times New Roman"/>
        <w:i/>
        <w:iCs/>
        <w:sz w:val="13"/>
        <w:szCs w:val="13"/>
        <w:lang w:val="en-US"/>
      </w:rPr>
      <w:t>:6</w:t>
    </w:r>
    <w:r w:rsidRPr="0086186F">
      <w:rPr>
        <w:rFonts w:ascii="Times New Roman" w:hAnsi="Times New Roman" w:cs="Times New Roman"/>
        <w:i/>
        <w:iCs/>
        <w:sz w:val="13"/>
        <w:szCs w:val="13"/>
        <w:lang w:val="en-US"/>
      </w:rPr>
      <w:t xml:space="preserve"> (Special Issue</w:t>
    </w:r>
    <w:r>
      <w:rPr>
        <w:rFonts w:ascii="Times New Roman" w:hAnsi="Times New Roman" w:cs="Times New Roman"/>
        <w:i/>
        <w:iCs/>
        <w:sz w:val="13"/>
        <w:szCs w:val="13"/>
        <w:lang w:val="en-US"/>
      </w:rPr>
      <w:t xml:space="preserve"> 3</w:t>
    </w:r>
    <w:r w:rsidRPr="0086186F">
      <w:rPr>
        <w:rFonts w:ascii="Times New Roman" w:hAnsi="Times New Roman" w:cs="Times New Roman"/>
        <w:i/>
        <w:iCs/>
        <w:sz w:val="13"/>
        <w:szCs w:val="13"/>
        <w:lang w:val="en-US"/>
      </w:rPr>
      <w:t xml:space="preserve">)   </w:t>
    </w:r>
  </w:p>
  <w:p w:rsidR="00895A8C" w:rsidRPr="0055768C" w:rsidRDefault="00115302" w:rsidP="00F90155">
    <w:pPr>
      <w:spacing w:after="0" w:line="264" w:lineRule="auto"/>
      <w:ind w:left="-142" w:right="-568"/>
      <w:rPr>
        <w:rFonts w:ascii="Times New Roman" w:hAnsi="Times New Roman"/>
        <w:i/>
        <w:color w:val="000000"/>
        <w:sz w:val="16"/>
        <w:szCs w:val="16"/>
        <w:lang w:val="en-US"/>
      </w:rPr>
    </w:pPr>
    <w:r w:rsidRPr="001B30BB">
      <w:rPr>
        <w:rFonts w:ascii="Times New Roman" w:hAnsi="Times New Roman"/>
        <w:i/>
        <w:color w:val="000000"/>
        <w:sz w:val="11"/>
        <w:szCs w:val="11"/>
        <w:shd w:val="clear" w:color="auto" w:fill="FFFFFF"/>
        <w:lang w:val="en-US"/>
      </w:rPr>
      <w:t>DOI: http://dx.</w:t>
    </w:r>
    <w:r>
      <w:rPr>
        <w:rFonts w:ascii="Times New Roman" w:hAnsi="Times New Roman"/>
        <w:i/>
        <w:color w:val="000000"/>
        <w:sz w:val="11"/>
        <w:szCs w:val="11"/>
        <w:shd w:val="clear" w:color="auto" w:fill="FFFFFF"/>
        <w:lang w:val="en-US"/>
      </w:rPr>
      <w:t>doi.org/10.21270/archi.6i0.2296</w:t>
    </w:r>
    <w:r w:rsidRPr="00D70DA0">
      <w:rPr>
        <w:rFonts w:ascii="Times New Roman" w:hAnsi="Times New Roman"/>
        <w:i/>
        <w:color w:val="000000"/>
        <w:sz w:val="16"/>
        <w:szCs w:val="16"/>
        <w:lang w:val="en-US"/>
      </w:rPr>
      <w:t xml:space="preserve">  </w:t>
    </w:r>
    <w:r>
      <w:rPr>
        <w:rFonts w:ascii="Times New Roman" w:hAnsi="Times New Roman"/>
        <w:i/>
        <w:color w:val="000000"/>
        <w:sz w:val="16"/>
        <w:szCs w:val="16"/>
        <w:lang w:val="en-US"/>
      </w:rPr>
      <w:t xml:space="preserve">         </w:t>
    </w:r>
    <w:r>
      <w:rPr>
        <w:rFonts w:ascii="Times New Roman" w:hAnsi="Times New Roman" w:cs="Times New Roman"/>
        <w:i/>
        <w:iCs/>
        <w:sz w:val="13"/>
        <w:szCs w:val="13"/>
        <w:lang w:val="en-US"/>
      </w:rPr>
      <w:t xml:space="preserve">   </w:t>
    </w:r>
    <w:r w:rsidRPr="0086186F">
      <w:rPr>
        <w:rFonts w:ascii="Times New Roman" w:hAnsi="Times New Roman" w:cs="Times New Roman"/>
        <w:i/>
        <w:iCs/>
        <w:sz w:val="13"/>
        <w:szCs w:val="13"/>
        <w:lang w:val="en-US"/>
      </w:rPr>
      <w:t xml:space="preserve"> </w:t>
    </w:r>
    <w:r>
      <w:rPr>
        <w:rFonts w:ascii="Times New Roman" w:hAnsi="Times New Roman" w:cs="Times New Roman"/>
        <w:i/>
        <w:iCs/>
        <w:sz w:val="13"/>
        <w:szCs w:val="13"/>
        <w:lang w:val="en-US"/>
      </w:rPr>
      <w:t xml:space="preserve">                                                                                                                                        </w:t>
    </w:r>
    <w:r w:rsidRPr="0086186F">
      <w:rPr>
        <w:rFonts w:ascii="Times New Roman" w:hAnsi="Times New Roman" w:cs="Times New Roman"/>
        <w:i/>
        <w:iCs/>
        <w:sz w:val="13"/>
        <w:szCs w:val="13"/>
        <w:lang w:val="en-US"/>
      </w:rPr>
      <w:t xml:space="preserve">  </w:t>
    </w:r>
    <w:r>
      <w:rPr>
        <w:rFonts w:ascii="Times New Roman" w:hAnsi="Times New Roman" w:cs="Times New Roman"/>
        <w:i/>
        <w:iCs/>
        <w:sz w:val="13"/>
        <w:szCs w:val="13"/>
        <w:lang w:val="en-US"/>
      </w:rPr>
      <w:t xml:space="preserve">                  </w:t>
    </w:r>
    <w:r w:rsidRPr="0086186F">
      <w:rPr>
        <w:rFonts w:ascii="Times New Roman" w:hAnsi="Times New Roman" w:cs="Times New Roman"/>
        <w:i/>
        <w:iCs/>
        <w:sz w:val="13"/>
        <w:szCs w:val="13"/>
        <w:lang w:val="en-US"/>
      </w:rPr>
      <w:t xml:space="preserve"> </w:t>
    </w:r>
    <w:r>
      <w:rPr>
        <w:rFonts w:ascii="Times New Roman" w:hAnsi="Times New Roman" w:cs="Times New Roman"/>
        <w:i/>
        <w:iCs/>
        <w:sz w:val="13"/>
        <w:szCs w:val="13"/>
        <w:lang w:val="en-US"/>
      </w:rPr>
      <w:t xml:space="preserve">       </w:t>
    </w:r>
    <w:r w:rsidRPr="00C65424">
      <w:rPr>
        <w:rFonts w:ascii="Times New Roman" w:hAnsi="Times New Roman" w:cs="Times New Roman"/>
        <w:i/>
        <w:iCs/>
        <w:sz w:val="11"/>
        <w:szCs w:val="13"/>
        <w:lang w:val="en-US"/>
      </w:rPr>
      <w:t>ISSN 2317-</w:t>
    </w:r>
    <w:proofErr w:type="gramStart"/>
    <w:r w:rsidRPr="00C65424">
      <w:rPr>
        <w:rFonts w:ascii="Times New Roman" w:hAnsi="Times New Roman" w:cs="Times New Roman"/>
        <w:i/>
        <w:iCs/>
        <w:sz w:val="11"/>
        <w:szCs w:val="13"/>
        <w:lang w:val="en-US"/>
      </w:rPr>
      <w:t xml:space="preserve">3009  </w:t>
    </w:r>
    <w:r w:rsidRPr="00C65424">
      <w:rPr>
        <w:rFonts w:ascii="Times New Roman" w:hAnsi="Times New Roman" w:cs="Times New Roman"/>
        <w:iCs/>
        <w:sz w:val="11"/>
        <w:szCs w:val="13"/>
        <w:lang w:val="en-US"/>
      </w:rPr>
      <w:t>©</w:t>
    </w:r>
    <w:proofErr w:type="gramEnd"/>
    <w:r w:rsidRPr="00C65424">
      <w:rPr>
        <w:rFonts w:ascii="Times New Roman" w:hAnsi="Times New Roman" w:cs="Times New Roman"/>
        <w:iCs/>
        <w:sz w:val="11"/>
        <w:szCs w:val="13"/>
        <w:lang w:val="en-US"/>
      </w:rPr>
      <w:t>- 201</w:t>
    </w:r>
    <w:r>
      <w:rPr>
        <w:rFonts w:ascii="Times New Roman" w:hAnsi="Times New Roman" w:cs="Times New Roman"/>
        <w:iCs/>
        <w:sz w:val="11"/>
        <w:szCs w:val="13"/>
        <w:lang w:val="en-US"/>
      </w:rPr>
      <w:t>7</w:t>
    </w:r>
  </w:p>
  <w:p w:rsidR="00895A8C" w:rsidRPr="0055768C" w:rsidRDefault="00115302" w:rsidP="00F90155">
    <w:pPr>
      <w:spacing w:after="0" w:line="240" w:lineRule="auto"/>
      <w:ind w:right="-567"/>
      <w:jc w:val="right"/>
      <w:rPr>
        <w:rFonts w:ascii="Times New Roman" w:hAnsi="Times New Roman" w:cs="Times New Roman"/>
        <w:sz w:val="7"/>
        <w:lang w:val="en-US"/>
      </w:rPr>
    </w:pPr>
    <w:r>
      <w:rPr>
        <w:rFonts w:ascii="Times New Roman" w:hAnsi="Times New Roman" w:cs="Times New Roman"/>
        <w:sz w:val="7"/>
        <w:lang w:val="en-US"/>
      </w:rPr>
      <w:t xml:space="preserve"> </w:t>
    </w:r>
  </w:p>
  <w:p w:rsidR="00895A8C" w:rsidRPr="00046C51" w:rsidRDefault="00115302" w:rsidP="00F90155">
    <w:pPr>
      <w:pStyle w:val="Rodap"/>
      <w:jc w:val="right"/>
      <w:rPr>
        <w:lang w:val="en-US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723DD8" wp14:editId="1DBB44B0">
              <wp:simplePos x="0" y="0"/>
              <wp:positionH relativeFrom="page">
                <wp:posOffset>6379845</wp:posOffset>
              </wp:positionH>
              <wp:positionV relativeFrom="page">
                <wp:posOffset>10152380</wp:posOffset>
              </wp:positionV>
              <wp:extent cx="565785" cy="191770"/>
              <wp:effectExtent l="0" t="0" r="0" b="0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A8C" w:rsidRPr="00371A49" w:rsidRDefault="00115302" w:rsidP="00F90155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rFonts w:ascii="Times New Roman" w:hAnsi="Times New Roman"/>
                              <w:color w:val="1F497D"/>
                              <w:sz w:val="14"/>
                            </w:rPr>
                          </w:pPr>
                          <w:r w:rsidRPr="00371A49">
                            <w:rPr>
                              <w:rFonts w:ascii="Times New Roman" w:hAnsi="Times New Roman"/>
                              <w:color w:val="1F497D"/>
                              <w:sz w:val="14"/>
                            </w:rPr>
                            <w:fldChar w:fldCharType="begin"/>
                          </w:r>
                          <w:r w:rsidRPr="00371A49">
                            <w:rPr>
                              <w:rFonts w:ascii="Times New Roman" w:hAnsi="Times New Roman"/>
                              <w:color w:val="1F497D"/>
                              <w:sz w:val="14"/>
                            </w:rPr>
                            <w:instrText>PAGE   \* MERGEFORMAT</w:instrText>
                          </w:r>
                          <w:r w:rsidRPr="00371A49">
                            <w:rPr>
                              <w:rFonts w:ascii="Times New Roman" w:hAnsi="Times New Roman"/>
                              <w:color w:val="1F497D"/>
                              <w:sz w:val="14"/>
                            </w:rPr>
                            <w:fldChar w:fldCharType="separate"/>
                          </w:r>
                          <w:r w:rsidR="00C70E63" w:rsidRPr="00C70E63">
                            <w:rPr>
                              <w:noProof/>
                              <w:color w:val="1F497D"/>
                              <w:sz w:val="14"/>
                            </w:rPr>
                            <w:t>68</w:t>
                          </w:r>
                          <w:r w:rsidRPr="00371A49">
                            <w:rPr>
                              <w:rFonts w:ascii="Times New Roman" w:hAnsi="Times New Roman"/>
                              <w:color w:val="1F497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tângulo 4" o:spid="_x0000_s1026" style="position:absolute;left:0;text-align:left;margin-left:502.35pt;margin-top:799.4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" filled="f" fillcolor="#c0504d" stroked="f" strokecolor="#5c83b4" strokeweight="2.25pt">
              <v:textbox inset=",0,,0">
                <w:txbxContent>
                  <w:p w:rsidR="00895A8C" w:rsidRPr="00371A49" w:rsidRDefault="00115302" w:rsidP="00F90155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rFonts w:ascii="Times New Roman" w:hAnsi="Times New Roman"/>
                        <w:color w:val="1F497D"/>
                        <w:sz w:val="14"/>
                      </w:rPr>
                    </w:pPr>
                    <w:r w:rsidRPr="00371A49">
                      <w:rPr>
                        <w:rFonts w:ascii="Times New Roman" w:hAnsi="Times New Roman"/>
                        <w:color w:val="1F497D"/>
                        <w:sz w:val="14"/>
                      </w:rPr>
                      <w:fldChar w:fldCharType="begin"/>
                    </w:r>
                    <w:r w:rsidRPr="00371A49">
                      <w:rPr>
                        <w:rFonts w:ascii="Times New Roman" w:hAnsi="Times New Roman"/>
                        <w:color w:val="1F497D"/>
                        <w:sz w:val="14"/>
                      </w:rPr>
                      <w:instrText>PAGE   \* MERGEFORMAT</w:instrText>
                    </w:r>
                    <w:r w:rsidRPr="00371A49">
                      <w:rPr>
                        <w:rFonts w:ascii="Times New Roman" w:hAnsi="Times New Roman"/>
                        <w:color w:val="1F497D"/>
                        <w:sz w:val="14"/>
                      </w:rPr>
                      <w:fldChar w:fldCharType="separate"/>
                    </w:r>
                    <w:r w:rsidR="00C70E63" w:rsidRPr="00C70E63">
                      <w:rPr>
                        <w:noProof/>
                        <w:color w:val="1F497D"/>
                        <w:sz w:val="14"/>
                      </w:rPr>
                      <w:t>68</w:t>
                    </w:r>
                    <w:r w:rsidRPr="00371A49">
                      <w:rPr>
                        <w:rFonts w:ascii="Times New Roman" w:hAnsi="Times New Roman"/>
                        <w:color w:val="1F497D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:rsidR="00895A8C" w:rsidRPr="00046C51" w:rsidRDefault="00461CAA" w:rsidP="00F90155">
    <w:pPr>
      <w:pStyle w:val="Rodap"/>
      <w:tabs>
        <w:tab w:val="clear" w:pos="8504"/>
        <w:tab w:val="right" w:pos="9356"/>
      </w:tabs>
      <w:ind w:right="-567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CAA" w:rsidRDefault="00461CAA">
      <w:pPr>
        <w:spacing w:after="0" w:line="240" w:lineRule="auto"/>
      </w:pPr>
      <w:r>
        <w:separator/>
      </w:r>
    </w:p>
  </w:footnote>
  <w:footnote w:type="continuationSeparator" w:id="0">
    <w:p w:rsidR="00461CAA" w:rsidRDefault="00461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8C" w:rsidRDefault="00115302" w:rsidP="00DC671E">
    <w:pPr>
      <w:pStyle w:val="Cabealho"/>
      <w:ind w:left="142" w:hanging="142"/>
      <w:jc w:val="right"/>
    </w:pPr>
    <w:r w:rsidRPr="002A2904">
      <w:rPr>
        <w:noProof/>
        <w:lang w:eastAsia="pt-BR"/>
      </w:rPr>
      <w:drawing>
        <wp:inline distT="0" distB="0" distL="0" distR="0" wp14:anchorId="3896D560" wp14:editId="0D84A31D">
          <wp:extent cx="1366319" cy="933450"/>
          <wp:effectExtent l="0" t="0" r="571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0161" cy="936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5A8C" w:rsidRDefault="00461CAA" w:rsidP="00EC008D">
    <w:pPr>
      <w:spacing w:after="0" w:line="240" w:lineRule="auto"/>
      <w:rPr>
        <w:sz w:val="6"/>
      </w:rPr>
    </w:pPr>
  </w:p>
  <w:p w:rsidR="00895A8C" w:rsidRPr="00F90155" w:rsidRDefault="00115302" w:rsidP="00DC671E">
    <w:pPr>
      <w:spacing w:after="0" w:line="240" w:lineRule="auto"/>
      <w:ind w:left="-142" w:right="-285" w:hanging="142"/>
      <w:jc w:val="right"/>
      <w:rPr>
        <w:rFonts w:ascii="Times New Roman" w:hAnsi="Times New Roman"/>
        <w:i/>
        <w:color w:val="0F243E" w:themeColor="text2" w:themeShade="80"/>
        <w:sz w:val="12"/>
        <w:szCs w:val="16"/>
        <w:shd w:val="clear" w:color="auto" w:fill="FFFFFF"/>
      </w:rPr>
    </w:pPr>
    <w:proofErr w:type="spellStart"/>
    <w:proofErr w:type="gramStart"/>
    <w:r w:rsidRPr="00F90155">
      <w:rPr>
        <w:rFonts w:ascii="Times New Roman" w:hAnsi="Times New Roman"/>
        <w:i/>
        <w:color w:val="0F243E" w:themeColor="text2" w:themeShade="80"/>
        <w:sz w:val="16"/>
        <w:szCs w:val="16"/>
        <w:shd w:val="clear" w:color="auto" w:fill="FFFFFF"/>
      </w:rPr>
      <w:t>DOI:</w:t>
    </w:r>
    <w:proofErr w:type="gramEnd"/>
    <w:r w:rsidRPr="00F90155">
      <w:rPr>
        <w:rFonts w:ascii="Times New Roman" w:hAnsi="Times New Roman"/>
        <w:i/>
        <w:color w:val="0F243E" w:themeColor="text2" w:themeShade="80"/>
        <w:sz w:val="16"/>
        <w:szCs w:val="16"/>
        <w:shd w:val="clear" w:color="auto" w:fill="FFFFFF"/>
      </w:rPr>
      <w:t>http</w:t>
    </w:r>
    <w:proofErr w:type="spellEnd"/>
    <w:r w:rsidRPr="00F90155">
      <w:rPr>
        <w:rFonts w:ascii="Times New Roman" w:hAnsi="Times New Roman"/>
        <w:i/>
        <w:color w:val="0F243E" w:themeColor="text2" w:themeShade="80"/>
        <w:sz w:val="16"/>
        <w:szCs w:val="16"/>
        <w:shd w:val="clear" w:color="auto" w:fill="FFFFFF"/>
      </w:rPr>
      <w:t>://dx.doi.org/10.21270/archi.v6i0.2296</w:t>
    </w:r>
  </w:p>
  <w:p w:rsidR="00895A8C" w:rsidRDefault="00461CA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3A"/>
    <w:rsid w:val="00017823"/>
    <w:rsid w:val="00034B7E"/>
    <w:rsid w:val="00046D4C"/>
    <w:rsid w:val="00051B6F"/>
    <w:rsid w:val="000759FE"/>
    <w:rsid w:val="00077981"/>
    <w:rsid w:val="000904F3"/>
    <w:rsid w:val="0009269E"/>
    <w:rsid w:val="00094B8B"/>
    <w:rsid w:val="000953DD"/>
    <w:rsid w:val="000D326F"/>
    <w:rsid w:val="000D6B3D"/>
    <w:rsid w:val="000F21A9"/>
    <w:rsid w:val="001025CD"/>
    <w:rsid w:val="00115302"/>
    <w:rsid w:val="00117A88"/>
    <w:rsid w:val="00156698"/>
    <w:rsid w:val="001610DD"/>
    <w:rsid w:val="00166C00"/>
    <w:rsid w:val="00181F1A"/>
    <w:rsid w:val="00196879"/>
    <w:rsid w:val="001B3498"/>
    <w:rsid w:val="001D2F5F"/>
    <w:rsid w:val="001E76A9"/>
    <w:rsid w:val="001F0EA2"/>
    <w:rsid w:val="002109C0"/>
    <w:rsid w:val="0021773C"/>
    <w:rsid w:val="00220878"/>
    <w:rsid w:val="00243E28"/>
    <w:rsid w:val="00285FB7"/>
    <w:rsid w:val="002B1770"/>
    <w:rsid w:val="002D1A18"/>
    <w:rsid w:val="002F0FD0"/>
    <w:rsid w:val="00303209"/>
    <w:rsid w:val="003252B3"/>
    <w:rsid w:val="00344584"/>
    <w:rsid w:val="00344EF8"/>
    <w:rsid w:val="00350F6D"/>
    <w:rsid w:val="003523E9"/>
    <w:rsid w:val="00352992"/>
    <w:rsid w:val="00352EC4"/>
    <w:rsid w:val="00375C16"/>
    <w:rsid w:val="00385ACF"/>
    <w:rsid w:val="00386F05"/>
    <w:rsid w:val="003E2E83"/>
    <w:rsid w:val="003E71C2"/>
    <w:rsid w:val="003F107A"/>
    <w:rsid w:val="003F4C5E"/>
    <w:rsid w:val="004109DA"/>
    <w:rsid w:val="00412223"/>
    <w:rsid w:val="00417027"/>
    <w:rsid w:val="00422479"/>
    <w:rsid w:val="00431C68"/>
    <w:rsid w:val="0043245D"/>
    <w:rsid w:val="00461CAA"/>
    <w:rsid w:val="00462F77"/>
    <w:rsid w:val="0046365C"/>
    <w:rsid w:val="0047116E"/>
    <w:rsid w:val="004724A5"/>
    <w:rsid w:val="00474D0E"/>
    <w:rsid w:val="00474D75"/>
    <w:rsid w:val="0048674C"/>
    <w:rsid w:val="004A4F3A"/>
    <w:rsid w:val="004B34C8"/>
    <w:rsid w:val="004C4462"/>
    <w:rsid w:val="004D5F69"/>
    <w:rsid w:val="004E3554"/>
    <w:rsid w:val="00522DCA"/>
    <w:rsid w:val="0054348E"/>
    <w:rsid w:val="00573DB8"/>
    <w:rsid w:val="005812F8"/>
    <w:rsid w:val="005D10F6"/>
    <w:rsid w:val="005F298E"/>
    <w:rsid w:val="0062101E"/>
    <w:rsid w:val="00622FD5"/>
    <w:rsid w:val="006315D2"/>
    <w:rsid w:val="006316F3"/>
    <w:rsid w:val="00675BC3"/>
    <w:rsid w:val="00686979"/>
    <w:rsid w:val="006D070C"/>
    <w:rsid w:val="006E1D39"/>
    <w:rsid w:val="006F2B2D"/>
    <w:rsid w:val="00705244"/>
    <w:rsid w:val="00726192"/>
    <w:rsid w:val="0074028B"/>
    <w:rsid w:val="00741624"/>
    <w:rsid w:val="00752BBE"/>
    <w:rsid w:val="00774330"/>
    <w:rsid w:val="00782CA6"/>
    <w:rsid w:val="00787675"/>
    <w:rsid w:val="00790D9D"/>
    <w:rsid w:val="007A5168"/>
    <w:rsid w:val="007B323C"/>
    <w:rsid w:val="007C3559"/>
    <w:rsid w:val="007D33C4"/>
    <w:rsid w:val="007D4E2F"/>
    <w:rsid w:val="007E52F3"/>
    <w:rsid w:val="007E6E38"/>
    <w:rsid w:val="00802AA2"/>
    <w:rsid w:val="008370D9"/>
    <w:rsid w:val="00851580"/>
    <w:rsid w:val="00854355"/>
    <w:rsid w:val="00856BB0"/>
    <w:rsid w:val="00866143"/>
    <w:rsid w:val="00867868"/>
    <w:rsid w:val="00873633"/>
    <w:rsid w:val="008802AE"/>
    <w:rsid w:val="008876F9"/>
    <w:rsid w:val="008A3D96"/>
    <w:rsid w:val="008B60AC"/>
    <w:rsid w:val="008E2C31"/>
    <w:rsid w:val="008F2613"/>
    <w:rsid w:val="008F71EC"/>
    <w:rsid w:val="00916A65"/>
    <w:rsid w:val="00933C66"/>
    <w:rsid w:val="009516C9"/>
    <w:rsid w:val="00953AE6"/>
    <w:rsid w:val="009543A3"/>
    <w:rsid w:val="00966BAD"/>
    <w:rsid w:val="00984608"/>
    <w:rsid w:val="009873DB"/>
    <w:rsid w:val="009B5665"/>
    <w:rsid w:val="009C58AC"/>
    <w:rsid w:val="009D21DA"/>
    <w:rsid w:val="009E2E93"/>
    <w:rsid w:val="009E39F9"/>
    <w:rsid w:val="009F28E7"/>
    <w:rsid w:val="00A077F3"/>
    <w:rsid w:val="00A10C90"/>
    <w:rsid w:val="00A1345F"/>
    <w:rsid w:val="00A138A6"/>
    <w:rsid w:val="00A21B95"/>
    <w:rsid w:val="00A23C68"/>
    <w:rsid w:val="00A32257"/>
    <w:rsid w:val="00A34D6B"/>
    <w:rsid w:val="00A35389"/>
    <w:rsid w:val="00A35D1F"/>
    <w:rsid w:val="00A4610C"/>
    <w:rsid w:val="00A63022"/>
    <w:rsid w:val="00A800C8"/>
    <w:rsid w:val="00A90539"/>
    <w:rsid w:val="00A90CA9"/>
    <w:rsid w:val="00A92661"/>
    <w:rsid w:val="00A931EB"/>
    <w:rsid w:val="00A9378F"/>
    <w:rsid w:val="00A94556"/>
    <w:rsid w:val="00AA0DAE"/>
    <w:rsid w:val="00AB3705"/>
    <w:rsid w:val="00AC1EFA"/>
    <w:rsid w:val="00AD31C4"/>
    <w:rsid w:val="00AD788F"/>
    <w:rsid w:val="00B01D56"/>
    <w:rsid w:val="00B0414B"/>
    <w:rsid w:val="00B12B1B"/>
    <w:rsid w:val="00B65FBE"/>
    <w:rsid w:val="00B83D85"/>
    <w:rsid w:val="00B96DD2"/>
    <w:rsid w:val="00BD697C"/>
    <w:rsid w:val="00BE7C3B"/>
    <w:rsid w:val="00C265B2"/>
    <w:rsid w:val="00C329ED"/>
    <w:rsid w:val="00C34510"/>
    <w:rsid w:val="00C64BDC"/>
    <w:rsid w:val="00C70E63"/>
    <w:rsid w:val="00CB1E8B"/>
    <w:rsid w:val="00CC07D2"/>
    <w:rsid w:val="00CC6662"/>
    <w:rsid w:val="00D204D8"/>
    <w:rsid w:val="00D3465C"/>
    <w:rsid w:val="00D46DEE"/>
    <w:rsid w:val="00D500F6"/>
    <w:rsid w:val="00D84D92"/>
    <w:rsid w:val="00D91681"/>
    <w:rsid w:val="00DA6E1D"/>
    <w:rsid w:val="00DC4004"/>
    <w:rsid w:val="00DD2786"/>
    <w:rsid w:val="00E02854"/>
    <w:rsid w:val="00E07979"/>
    <w:rsid w:val="00E10D65"/>
    <w:rsid w:val="00E138EC"/>
    <w:rsid w:val="00E1606C"/>
    <w:rsid w:val="00E25455"/>
    <w:rsid w:val="00E34F4A"/>
    <w:rsid w:val="00E51CC1"/>
    <w:rsid w:val="00E618D9"/>
    <w:rsid w:val="00E63015"/>
    <w:rsid w:val="00E81B0C"/>
    <w:rsid w:val="00E9469C"/>
    <w:rsid w:val="00E9798A"/>
    <w:rsid w:val="00EA3116"/>
    <w:rsid w:val="00EC0118"/>
    <w:rsid w:val="00EC61EB"/>
    <w:rsid w:val="00EE52BD"/>
    <w:rsid w:val="00EF24FF"/>
    <w:rsid w:val="00EF3534"/>
    <w:rsid w:val="00F02C4E"/>
    <w:rsid w:val="00F031D7"/>
    <w:rsid w:val="00F121BE"/>
    <w:rsid w:val="00F17069"/>
    <w:rsid w:val="00F36757"/>
    <w:rsid w:val="00F412B8"/>
    <w:rsid w:val="00F4427F"/>
    <w:rsid w:val="00F53B7C"/>
    <w:rsid w:val="00F606BA"/>
    <w:rsid w:val="00F651EC"/>
    <w:rsid w:val="00F679C1"/>
    <w:rsid w:val="00F75907"/>
    <w:rsid w:val="00F90DB1"/>
    <w:rsid w:val="00FD1E84"/>
    <w:rsid w:val="00FD2E6B"/>
    <w:rsid w:val="00FF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E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A4F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A4F3A"/>
  </w:style>
  <w:style w:type="paragraph" w:styleId="Rodap">
    <w:name w:val="footer"/>
    <w:basedOn w:val="Normal"/>
    <w:link w:val="RodapChar"/>
    <w:uiPriority w:val="99"/>
    <w:unhideWhenUsed/>
    <w:rsid w:val="004A4F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4F3A"/>
  </w:style>
  <w:style w:type="paragraph" w:styleId="Textodebalo">
    <w:name w:val="Balloon Text"/>
    <w:basedOn w:val="Normal"/>
    <w:link w:val="TextodebaloChar"/>
    <w:uiPriority w:val="99"/>
    <w:semiHidden/>
    <w:unhideWhenUsed/>
    <w:rsid w:val="004A4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4F3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4F3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qFormat/>
    <w:rsid w:val="004A4F3A"/>
  </w:style>
  <w:style w:type="paragraph" w:styleId="NormalWeb">
    <w:name w:val="Normal (Web)"/>
    <w:basedOn w:val="Normal"/>
    <w:uiPriority w:val="99"/>
    <w:unhideWhenUsed/>
    <w:qFormat/>
    <w:rsid w:val="004A4F3A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4F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4F3A"/>
    <w:rPr>
      <w:rFonts w:ascii="Courier New" w:eastAsia="Times New Roman" w:hAnsi="Courier New" w:cs="Times New Roman"/>
      <w:color w:val="000000"/>
      <w:sz w:val="20"/>
      <w:szCs w:val="20"/>
      <w:lang w:val="x-none" w:eastAsia="x-none"/>
    </w:rPr>
  </w:style>
  <w:style w:type="paragraph" w:styleId="SemEspaamento">
    <w:name w:val="No Spacing"/>
    <w:uiPriority w:val="1"/>
    <w:qFormat/>
    <w:rsid w:val="004A4F3A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4A4F3A"/>
    <w:rPr>
      <w:b/>
      <w:bCs/>
      <w:i w:val="0"/>
      <w:iCs w:val="0"/>
    </w:rPr>
  </w:style>
  <w:style w:type="character" w:customStyle="1" w:styleId="st">
    <w:name w:val="st"/>
    <w:basedOn w:val="Fontepargpadro"/>
    <w:rsid w:val="004A4F3A"/>
  </w:style>
  <w:style w:type="paragraph" w:styleId="Recuodecorpodetexto">
    <w:name w:val="Body Text Indent"/>
    <w:basedOn w:val="Normal"/>
    <w:link w:val="RecuodecorpodetextoChar"/>
    <w:rsid w:val="004A4F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4A4F3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E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A4F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A4F3A"/>
  </w:style>
  <w:style w:type="paragraph" w:styleId="Rodap">
    <w:name w:val="footer"/>
    <w:basedOn w:val="Normal"/>
    <w:link w:val="RodapChar"/>
    <w:uiPriority w:val="99"/>
    <w:unhideWhenUsed/>
    <w:rsid w:val="004A4F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4F3A"/>
  </w:style>
  <w:style w:type="paragraph" w:styleId="Textodebalo">
    <w:name w:val="Balloon Text"/>
    <w:basedOn w:val="Normal"/>
    <w:link w:val="TextodebaloChar"/>
    <w:uiPriority w:val="99"/>
    <w:semiHidden/>
    <w:unhideWhenUsed/>
    <w:rsid w:val="004A4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4F3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4F3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qFormat/>
    <w:rsid w:val="004A4F3A"/>
  </w:style>
  <w:style w:type="paragraph" w:styleId="NormalWeb">
    <w:name w:val="Normal (Web)"/>
    <w:basedOn w:val="Normal"/>
    <w:uiPriority w:val="99"/>
    <w:unhideWhenUsed/>
    <w:qFormat/>
    <w:rsid w:val="004A4F3A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4F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4F3A"/>
    <w:rPr>
      <w:rFonts w:ascii="Courier New" w:eastAsia="Times New Roman" w:hAnsi="Courier New" w:cs="Times New Roman"/>
      <w:color w:val="000000"/>
      <w:sz w:val="20"/>
      <w:szCs w:val="20"/>
      <w:lang w:val="x-none" w:eastAsia="x-none"/>
    </w:rPr>
  </w:style>
  <w:style w:type="paragraph" w:styleId="SemEspaamento">
    <w:name w:val="No Spacing"/>
    <w:uiPriority w:val="1"/>
    <w:qFormat/>
    <w:rsid w:val="004A4F3A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4A4F3A"/>
    <w:rPr>
      <w:b/>
      <w:bCs/>
      <w:i w:val="0"/>
      <w:iCs w:val="0"/>
    </w:rPr>
  </w:style>
  <w:style w:type="character" w:customStyle="1" w:styleId="st">
    <w:name w:val="st"/>
    <w:basedOn w:val="Fontepargpadro"/>
    <w:rsid w:val="004A4F3A"/>
  </w:style>
  <w:style w:type="paragraph" w:styleId="Recuodecorpodetexto">
    <w:name w:val="Body Text Indent"/>
    <w:basedOn w:val="Normal"/>
    <w:link w:val="RecuodecorpodetextoChar"/>
    <w:rsid w:val="004A4F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4A4F3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Revista Archives of Health Investigation</dc:creator>
  <cp:lastModifiedBy>Ivan</cp:lastModifiedBy>
  <cp:revision>2</cp:revision>
  <cp:lastPrinted>2018-01-15T14:13:00Z</cp:lastPrinted>
  <dcterms:created xsi:type="dcterms:W3CDTF">2018-01-15T14:29:00Z</dcterms:created>
  <dcterms:modified xsi:type="dcterms:W3CDTF">2018-01-15T14:29:00Z</dcterms:modified>
</cp:coreProperties>
</file>