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3F93" w:rsidRPr="008B3F62" w:rsidRDefault="00743F93" w:rsidP="00743F93">
      <w:pPr>
        <w:jc w:val="both"/>
        <w:rPr>
          <w:b/>
          <w:sz w:val="20"/>
          <w:szCs w:val="22"/>
        </w:rPr>
      </w:pPr>
      <w:bookmarkStart w:id="0" w:name="_GoBack"/>
      <w:r w:rsidRPr="008B3F62">
        <w:rPr>
          <w:b/>
          <w:sz w:val="22"/>
        </w:rPr>
        <w:t xml:space="preserve">TRATAMENTO CIRÚRGICO DE FRATURA LE FORT III: </w:t>
      </w:r>
      <w:bookmarkEnd w:id="0"/>
      <w:r w:rsidRPr="008B3F62">
        <w:rPr>
          <w:b/>
          <w:sz w:val="22"/>
        </w:rPr>
        <w:t>RELATO DE CASO</w:t>
      </w:r>
    </w:p>
    <w:p w:rsidR="00743F93" w:rsidRDefault="00743F93" w:rsidP="00743F93">
      <w:pPr>
        <w:jc w:val="both"/>
        <w:rPr>
          <w:sz w:val="22"/>
        </w:rPr>
      </w:pPr>
      <w:r w:rsidRPr="008B3F62">
        <w:rPr>
          <w:sz w:val="22"/>
        </w:rPr>
        <w:t xml:space="preserve">Fernandes KNT, </w:t>
      </w:r>
      <w:proofErr w:type="spellStart"/>
      <w:r w:rsidRPr="008B3F62">
        <w:rPr>
          <w:sz w:val="22"/>
        </w:rPr>
        <w:t>Rauen</w:t>
      </w:r>
      <w:proofErr w:type="spellEnd"/>
      <w:r w:rsidRPr="008B3F62">
        <w:rPr>
          <w:sz w:val="22"/>
        </w:rPr>
        <w:t xml:space="preserve"> CA, </w:t>
      </w:r>
      <w:proofErr w:type="spellStart"/>
      <w:r w:rsidRPr="008B3F62">
        <w:rPr>
          <w:sz w:val="22"/>
        </w:rPr>
        <w:t>Chicoski</w:t>
      </w:r>
      <w:proofErr w:type="spellEnd"/>
      <w:r w:rsidRPr="008B3F62">
        <w:rPr>
          <w:sz w:val="22"/>
        </w:rPr>
        <w:t xml:space="preserve"> RA, Gonçalves</w:t>
      </w:r>
      <w:r w:rsidRPr="008B3F62">
        <w:rPr>
          <w:b/>
          <w:sz w:val="22"/>
        </w:rPr>
        <w:t xml:space="preserve"> </w:t>
      </w:r>
      <w:proofErr w:type="gramStart"/>
      <w:r w:rsidRPr="008B3F62">
        <w:rPr>
          <w:sz w:val="22"/>
        </w:rPr>
        <w:t>RCG</w:t>
      </w:r>
      <w:proofErr w:type="gramEnd"/>
      <w:r w:rsidRPr="008B3F62">
        <w:rPr>
          <w:sz w:val="22"/>
        </w:rPr>
        <w:t xml:space="preserve"> </w:t>
      </w:r>
    </w:p>
    <w:p w:rsidR="00743F93" w:rsidRDefault="00743F93" w:rsidP="00743F93">
      <w:pPr>
        <w:jc w:val="both"/>
        <w:rPr>
          <w:sz w:val="22"/>
        </w:rPr>
      </w:pPr>
      <w:r w:rsidRPr="008B3F62">
        <w:rPr>
          <w:sz w:val="22"/>
        </w:rPr>
        <w:t>kathleenfernandes7@gmail.com</w:t>
      </w:r>
    </w:p>
    <w:p w:rsidR="00743F93" w:rsidRPr="00D43381" w:rsidRDefault="00743F93" w:rsidP="00743F93">
      <w:pPr>
        <w:rPr>
          <w:b/>
          <w:sz w:val="22"/>
          <w:szCs w:val="22"/>
        </w:rPr>
      </w:pPr>
      <w:r w:rsidRPr="00D43381">
        <w:rPr>
          <w:sz w:val="22"/>
          <w:szCs w:val="22"/>
        </w:rPr>
        <w:t xml:space="preserve">Universidade Estadual de Ponta Grossa UEPG/Paraná, </w:t>
      </w:r>
      <w:proofErr w:type="gramStart"/>
      <w:r w:rsidRPr="00D43381">
        <w:rPr>
          <w:sz w:val="22"/>
          <w:szCs w:val="22"/>
        </w:rPr>
        <w:t>Brasil</w:t>
      </w:r>
      <w:proofErr w:type="gramEnd"/>
    </w:p>
    <w:p w:rsidR="00743F93" w:rsidRPr="00D43381" w:rsidRDefault="00743F93" w:rsidP="00743F93">
      <w:pPr>
        <w:rPr>
          <w:sz w:val="22"/>
          <w:szCs w:val="22"/>
        </w:rPr>
      </w:pPr>
      <w:r w:rsidRPr="00D43381">
        <w:rPr>
          <w:b/>
          <w:sz w:val="22"/>
          <w:szCs w:val="22"/>
        </w:rPr>
        <w:t>Categoria:</w:t>
      </w:r>
      <w:r w:rsidRPr="00D43381">
        <w:rPr>
          <w:sz w:val="22"/>
          <w:szCs w:val="22"/>
        </w:rPr>
        <w:t xml:space="preserve"> Caso Clínico</w:t>
      </w:r>
    </w:p>
    <w:p w:rsidR="00743F93" w:rsidRPr="00D43381" w:rsidRDefault="00743F93" w:rsidP="00743F93">
      <w:pPr>
        <w:rPr>
          <w:sz w:val="22"/>
          <w:szCs w:val="22"/>
        </w:rPr>
      </w:pPr>
      <w:r w:rsidRPr="00D43381">
        <w:rPr>
          <w:b/>
          <w:sz w:val="22"/>
          <w:szCs w:val="22"/>
        </w:rPr>
        <w:t>Formato:</w:t>
      </w:r>
      <w:r w:rsidRPr="00D43381">
        <w:rPr>
          <w:sz w:val="22"/>
          <w:szCs w:val="22"/>
        </w:rPr>
        <w:t xml:space="preserve"> Apresentação Oral</w:t>
      </w:r>
    </w:p>
    <w:p w:rsidR="00743F93" w:rsidRPr="00D43381" w:rsidRDefault="00743F93" w:rsidP="00743F93">
      <w:pPr>
        <w:jc w:val="both"/>
        <w:rPr>
          <w:sz w:val="22"/>
          <w:szCs w:val="22"/>
        </w:rPr>
      </w:pPr>
    </w:p>
    <w:p w:rsidR="00743F93" w:rsidRPr="00D43381" w:rsidRDefault="00743F93" w:rsidP="00743F93">
      <w:pPr>
        <w:jc w:val="both"/>
        <w:rPr>
          <w:sz w:val="22"/>
          <w:szCs w:val="22"/>
        </w:rPr>
      </w:pPr>
      <w:r w:rsidRPr="00D43381">
        <w:rPr>
          <w:sz w:val="22"/>
          <w:szCs w:val="22"/>
        </w:rPr>
        <w:t xml:space="preserve">Justificativa: Os acidentes automobilísticos ainda são um dos principais fatores etiológicos do trauma facial e geralmente estão relacionados a graus de traumatismos mais severos. As fraturas de terço médio de face podem ser classificadas em fraturas tipo Le Fort I, II ou III, de acordo com a região dos pilares faciais acometidos. Nessas fraturas as alterações </w:t>
      </w:r>
      <w:proofErr w:type="spellStart"/>
      <w:r w:rsidRPr="00D43381">
        <w:rPr>
          <w:sz w:val="22"/>
          <w:szCs w:val="22"/>
        </w:rPr>
        <w:t>oclusais</w:t>
      </w:r>
      <w:proofErr w:type="spellEnd"/>
      <w:r w:rsidRPr="00D43381">
        <w:rPr>
          <w:sz w:val="22"/>
          <w:szCs w:val="22"/>
        </w:rPr>
        <w:t xml:space="preserve"> são comuns devido </w:t>
      </w:r>
      <w:proofErr w:type="gramStart"/>
      <w:r w:rsidRPr="00D43381">
        <w:rPr>
          <w:sz w:val="22"/>
          <w:szCs w:val="22"/>
        </w:rPr>
        <w:t>a</w:t>
      </w:r>
      <w:proofErr w:type="gramEnd"/>
      <w:r w:rsidRPr="00D43381">
        <w:rPr>
          <w:sz w:val="22"/>
          <w:szCs w:val="22"/>
        </w:rPr>
        <w:t xml:space="preserve"> mudança do posicionamento tridimensional que ocorre nas bases ósseas. Objetivo: Este trabalho tem como objetivo relatar o caso clínico do tratamento cirúrgico de uma fratura tipo Le Fort III com alteração </w:t>
      </w:r>
      <w:proofErr w:type="spellStart"/>
      <w:r w:rsidRPr="00D43381">
        <w:rPr>
          <w:sz w:val="22"/>
          <w:szCs w:val="22"/>
        </w:rPr>
        <w:t>oclusal</w:t>
      </w:r>
      <w:proofErr w:type="spellEnd"/>
      <w:r w:rsidRPr="00D43381">
        <w:rPr>
          <w:sz w:val="22"/>
          <w:szCs w:val="22"/>
        </w:rPr>
        <w:t xml:space="preserve"> por </w:t>
      </w:r>
      <w:proofErr w:type="spellStart"/>
      <w:r w:rsidRPr="00D43381">
        <w:rPr>
          <w:sz w:val="22"/>
          <w:szCs w:val="22"/>
        </w:rPr>
        <w:t>impactação</w:t>
      </w:r>
      <w:proofErr w:type="spellEnd"/>
      <w:r w:rsidRPr="00D43381">
        <w:rPr>
          <w:sz w:val="22"/>
          <w:szCs w:val="22"/>
        </w:rPr>
        <w:t xml:space="preserve"> da maxila. Relato de caso: Paciente </w:t>
      </w:r>
      <w:proofErr w:type="gramStart"/>
      <w:r w:rsidRPr="00D43381">
        <w:rPr>
          <w:sz w:val="22"/>
          <w:szCs w:val="22"/>
        </w:rPr>
        <w:t>M.L.</w:t>
      </w:r>
      <w:proofErr w:type="gramEnd"/>
      <w:r w:rsidRPr="00D43381">
        <w:rPr>
          <w:sz w:val="22"/>
          <w:szCs w:val="22"/>
        </w:rPr>
        <w:t xml:space="preserve">P, sexo masculino, 41 anos de idade, vítima de acidente de moto sem capacete, foi encaminhado para o serviço de CTBMF do HU-UEPG. No exame clínico apresentava abrasões na face, </w:t>
      </w:r>
      <w:proofErr w:type="spellStart"/>
      <w:r w:rsidRPr="00D43381">
        <w:rPr>
          <w:sz w:val="22"/>
          <w:szCs w:val="22"/>
        </w:rPr>
        <w:t>hiposfagma</w:t>
      </w:r>
      <w:proofErr w:type="spellEnd"/>
      <w:r w:rsidRPr="00D43381">
        <w:rPr>
          <w:sz w:val="22"/>
          <w:szCs w:val="22"/>
        </w:rPr>
        <w:t xml:space="preserve"> em olho direito, </w:t>
      </w:r>
      <w:proofErr w:type="spellStart"/>
      <w:r w:rsidRPr="00D43381">
        <w:rPr>
          <w:sz w:val="22"/>
          <w:szCs w:val="22"/>
        </w:rPr>
        <w:t>parestesia</w:t>
      </w:r>
      <w:proofErr w:type="spellEnd"/>
      <w:r w:rsidRPr="00D43381">
        <w:rPr>
          <w:sz w:val="22"/>
          <w:szCs w:val="22"/>
        </w:rPr>
        <w:t xml:space="preserve"> </w:t>
      </w:r>
      <w:proofErr w:type="spellStart"/>
      <w:r w:rsidRPr="00D43381">
        <w:rPr>
          <w:sz w:val="22"/>
          <w:szCs w:val="22"/>
        </w:rPr>
        <w:t>infraorbital</w:t>
      </w:r>
      <w:proofErr w:type="spellEnd"/>
      <w:r w:rsidRPr="00D43381">
        <w:rPr>
          <w:sz w:val="22"/>
          <w:szCs w:val="22"/>
        </w:rPr>
        <w:t xml:space="preserve"> direita, equimose </w:t>
      </w:r>
      <w:proofErr w:type="spellStart"/>
      <w:r w:rsidRPr="00D43381">
        <w:rPr>
          <w:sz w:val="22"/>
          <w:szCs w:val="22"/>
        </w:rPr>
        <w:t>periorbital</w:t>
      </w:r>
      <w:proofErr w:type="spellEnd"/>
      <w:r w:rsidRPr="00D43381">
        <w:rPr>
          <w:sz w:val="22"/>
          <w:szCs w:val="22"/>
        </w:rPr>
        <w:t xml:space="preserve"> e em fundo de vestíbulo maxilar direito, contato prematuro posterior do lado direito, mordida aberta anterior e posterior do lado esquerdo e mobilidade de todo o terço médio facial. Através de tomografia computadorizada pôde-se concluir o diagnóstico de fratura tipo Le Fort III com traço de Le Fort I associado. O tratamento empregado foi </w:t>
      </w:r>
      <w:proofErr w:type="gramStart"/>
      <w:r w:rsidRPr="00D43381">
        <w:rPr>
          <w:sz w:val="22"/>
          <w:szCs w:val="22"/>
        </w:rPr>
        <w:t>a</w:t>
      </w:r>
      <w:proofErr w:type="gramEnd"/>
      <w:r w:rsidRPr="00D43381">
        <w:rPr>
          <w:sz w:val="22"/>
          <w:szCs w:val="22"/>
        </w:rPr>
        <w:t xml:space="preserve"> cirurgia sob anestesia geral com acessos cirúrgicos </w:t>
      </w:r>
      <w:proofErr w:type="spellStart"/>
      <w:r w:rsidRPr="00D43381">
        <w:rPr>
          <w:sz w:val="22"/>
          <w:szCs w:val="22"/>
        </w:rPr>
        <w:t>supraorbitais</w:t>
      </w:r>
      <w:proofErr w:type="spellEnd"/>
      <w:r w:rsidRPr="00D43381">
        <w:rPr>
          <w:sz w:val="22"/>
          <w:szCs w:val="22"/>
        </w:rPr>
        <w:t xml:space="preserve"> e acesso vestibular maxilar, para a redução das fraturas com reestabelecimento da oclusão através de bloqueio </w:t>
      </w:r>
      <w:proofErr w:type="spellStart"/>
      <w:r w:rsidRPr="00D43381">
        <w:rPr>
          <w:sz w:val="22"/>
          <w:szCs w:val="22"/>
        </w:rPr>
        <w:t>maxilomandibular</w:t>
      </w:r>
      <w:proofErr w:type="spellEnd"/>
      <w:r w:rsidRPr="00D43381">
        <w:rPr>
          <w:sz w:val="22"/>
          <w:szCs w:val="22"/>
        </w:rPr>
        <w:t xml:space="preserve">. Seguido de </w:t>
      </w:r>
      <w:proofErr w:type="spellStart"/>
      <w:r w:rsidRPr="00D43381">
        <w:rPr>
          <w:sz w:val="22"/>
          <w:szCs w:val="22"/>
        </w:rPr>
        <w:t>osteossíntese</w:t>
      </w:r>
      <w:proofErr w:type="spellEnd"/>
      <w:r w:rsidRPr="00D43381">
        <w:rPr>
          <w:sz w:val="22"/>
          <w:szCs w:val="22"/>
        </w:rPr>
        <w:t xml:space="preserve"> das fraturas nas regiões das suturas </w:t>
      </w:r>
      <w:proofErr w:type="spellStart"/>
      <w:r w:rsidRPr="00D43381">
        <w:rPr>
          <w:sz w:val="22"/>
          <w:szCs w:val="22"/>
        </w:rPr>
        <w:t>frontozigomáticas</w:t>
      </w:r>
      <w:proofErr w:type="spellEnd"/>
      <w:r w:rsidRPr="00D43381">
        <w:rPr>
          <w:sz w:val="22"/>
          <w:szCs w:val="22"/>
        </w:rPr>
        <w:t xml:space="preserve"> direita e esquerda e da maxila em pilares zigomáticos e caninos com material de fixação interna estável de titânio 2.0. Resultados:</w:t>
      </w:r>
      <w:r w:rsidRPr="00D43381">
        <w:rPr>
          <w:b/>
          <w:sz w:val="22"/>
          <w:szCs w:val="22"/>
        </w:rPr>
        <w:t xml:space="preserve"> </w:t>
      </w:r>
      <w:r w:rsidRPr="00D43381">
        <w:rPr>
          <w:sz w:val="22"/>
          <w:szCs w:val="22"/>
        </w:rPr>
        <w:t xml:space="preserve">No acompanhamento de um ano o paciente apresenta boa evolução com oclusão estável. Conclusão: Fraturas de terço médio de face podem estar deslocadas e por consequência gerar alterações </w:t>
      </w:r>
      <w:proofErr w:type="spellStart"/>
      <w:r w:rsidRPr="00D43381">
        <w:rPr>
          <w:sz w:val="22"/>
          <w:szCs w:val="22"/>
        </w:rPr>
        <w:t>oclusais</w:t>
      </w:r>
      <w:proofErr w:type="spellEnd"/>
      <w:r w:rsidRPr="00D43381">
        <w:rPr>
          <w:sz w:val="22"/>
          <w:szCs w:val="22"/>
        </w:rPr>
        <w:t xml:space="preserve">. O reestabelecimento da oclusão </w:t>
      </w:r>
      <w:proofErr w:type="spellStart"/>
      <w:r w:rsidRPr="00D43381">
        <w:rPr>
          <w:sz w:val="22"/>
          <w:szCs w:val="22"/>
        </w:rPr>
        <w:t>pré</w:t>
      </w:r>
      <w:proofErr w:type="spellEnd"/>
      <w:r w:rsidRPr="00D43381">
        <w:rPr>
          <w:sz w:val="22"/>
          <w:szCs w:val="22"/>
        </w:rPr>
        <w:t xml:space="preserve">-trauma do paciente antes da </w:t>
      </w:r>
      <w:proofErr w:type="spellStart"/>
      <w:r w:rsidRPr="00D43381">
        <w:rPr>
          <w:sz w:val="22"/>
          <w:szCs w:val="22"/>
        </w:rPr>
        <w:t>osteossíntese</w:t>
      </w:r>
      <w:proofErr w:type="spellEnd"/>
      <w:r w:rsidRPr="00D43381">
        <w:rPr>
          <w:sz w:val="22"/>
          <w:szCs w:val="22"/>
        </w:rPr>
        <w:t xml:space="preserve"> é de extrema importância para uma correta reabilitação funcional.</w:t>
      </w:r>
    </w:p>
    <w:p w:rsidR="00743F93" w:rsidRDefault="00743F93" w:rsidP="00743F93">
      <w:pPr>
        <w:jc w:val="both"/>
        <w:rPr>
          <w:sz w:val="22"/>
        </w:rPr>
      </w:pPr>
    </w:p>
    <w:p w:rsidR="00743F93" w:rsidRPr="000A49FB" w:rsidRDefault="00743F93" w:rsidP="00743F93">
      <w:pPr>
        <w:jc w:val="both"/>
        <w:rPr>
          <w:sz w:val="22"/>
        </w:rPr>
      </w:pPr>
      <w:r w:rsidRPr="000A49FB">
        <w:rPr>
          <w:b/>
          <w:sz w:val="22"/>
        </w:rPr>
        <w:t>Descritores:</w:t>
      </w:r>
      <w:r w:rsidRPr="000A49FB">
        <w:rPr>
          <w:sz w:val="22"/>
        </w:rPr>
        <w:t xml:space="preserve"> Redução Aberta; Fixação Interna de Fraturas; Traumatologia.</w:t>
      </w:r>
    </w:p>
    <w:p w:rsidR="00512501" w:rsidRPr="00743F93" w:rsidRDefault="00512501" w:rsidP="00743F93"/>
    <w:sectPr w:rsidR="00512501" w:rsidRPr="00743F93" w:rsidSect="00866C04">
      <w:headerReference w:type="default" r:id="rId7"/>
      <w:footerReference w:type="default" r:id="rId8"/>
      <w:pgSz w:w="11906" w:h="16838"/>
      <w:pgMar w:top="2102" w:right="1133" w:bottom="1417" w:left="1134" w:header="426" w:footer="708" w:gutter="0"/>
      <w:pgNumType w:start="14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3FCC" w:rsidRDefault="00113FCC" w:rsidP="00512501">
      <w:r>
        <w:separator/>
      </w:r>
    </w:p>
  </w:endnote>
  <w:endnote w:type="continuationSeparator" w:id="0">
    <w:p w:rsidR="00113FCC" w:rsidRDefault="00113FCC" w:rsidP="00512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Lohit Hindi">
    <w:altName w:val="MS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WenQuanYi Micro Hei">
    <w:altName w:val="MS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3755" w:rsidRDefault="00B045F5" w:rsidP="00361252">
    <w:pPr>
      <w:pStyle w:val="Rodap"/>
      <w:tabs>
        <w:tab w:val="clear" w:pos="8504"/>
        <w:tab w:val="right" w:pos="9356"/>
      </w:tabs>
      <w:spacing w:line="264" w:lineRule="auto"/>
      <w:ind w:right="-284" w:hanging="284"/>
      <w:rPr>
        <w:i/>
        <w:iCs/>
        <w:sz w:val="13"/>
        <w:szCs w:val="13"/>
      </w:rPr>
    </w:pPr>
    <w:r>
      <w:rPr>
        <w:i/>
        <w:iCs/>
        <w:sz w:val="13"/>
        <w:szCs w:val="13"/>
        <w:lang w:val="en-US"/>
      </w:rPr>
      <w:t xml:space="preserve">Proceedings of the II SAO UEPG - </w:t>
    </w:r>
    <w:r w:rsidRPr="00D841CB">
      <w:rPr>
        <w:i/>
        <w:sz w:val="13"/>
        <w:szCs w:val="13"/>
      </w:rPr>
      <w:t xml:space="preserve">II Semana Acadêmica de Odontologia da Universidade Estadual de Ponta </w:t>
    </w:r>
    <w:proofErr w:type="gramStart"/>
    <w:r w:rsidRPr="00D841CB">
      <w:rPr>
        <w:i/>
        <w:sz w:val="13"/>
        <w:szCs w:val="13"/>
      </w:rPr>
      <w:t>Grossa</w:t>
    </w:r>
    <w:r>
      <w:rPr>
        <w:i/>
        <w:sz w:val="13"/>
        <w:szCs w:val="13"/>
      </w:rPr>
      <w:t xml:space="preserve">  </w:t>
    </w:r>
    <w:r w:rsidRPr="004B1E9E">
      <w:rPr>
        <w:i/>
        <w:iCs/>
        <w:sz w:val="13"/>
        <w:szCs w:val="13"/>
        <w:lang w:val="en-US"/>
      </w:rPr>
      <w:t>/</w:t>
    </w:r>
    <w:proofErr w:type="gramEnd"/>
    <w:r w:rsidRPr="004B1E9E">
      <w:rPr>
        <w:i/>
        <w:iCs/>
        <w:sz w:val="13"/>
        <w:szCs w:val="13"/>
        <w:lang w:val="en-US"/>
      </w:rPr>
      <w:t>Annual Me</w:t>
    </w:r>
    <w:r>
      <w:rPr>
        <w:i/>
        <w:iCs/>
        <w:sz w:val="13"/>
        <w:szCs w:val="13"/>
        <w:lang w:val="en-US"/>
      </w:rPr>
      <w:t xml:space="preserve">eting                         </w:t>
    </w:r>
    <w:r w:rsidRPr="004B1E9E">
      <w:rPr>
        <w:i/>
        <w:iCs/>
        <w:color w:val="000000"/>
        <w:sz w:val="13"/>
        <w:szCs w:val="13"/>
        <w:lang w:val="en-US"/>
      </w:rPr>
      <w:t>Arch Health Invest 2018;</w:t>
    </w:r>
    <w:r w:rsidRPr="004B1E9E">
      <w:rPr>
        <w:i/>
        <w:iCs/>
        <w:sz w:val="13"/>
        <w:szCs w:val="13"/>
        <w:lang w:val="en-US"/>
      </w:rPr>
      <w:t>7 (Special Issue</w:t>
    </w:r>
    <w:r>
      <w:rPr>
        <w:i/>
        <w:iCs/>
        <w:sz w:val="13"/>
        <w:szCs w:val="13"/>
        <w:lang w:val="en-US"/>
      </w:rPr>
      <w:t xml:space="preserve"> 6 </w:t>
    </w:r>
    <w:r w:rsidRPr="004B1E9E">
      <w:rPr>
        <w:i/>
        <w:iCs/>
        <w:sz w:val="13"/>
        <w:szCs w:val="13"/>
        <w:lang w:val="en-US"/>
      </w:rPr>
      <w:t>)</w:t>
    </w:r>
    <w:r w:rsidRPr="00D841CB">
      <w:rPr>
        <w:i/>
        <w:iCs/>
        <w:sz w:val="13"/>
        <w:szCs w:val="13"/>
      </w:rPr>
      <w:t xml:space="preserve"> </w:t>
    </w:r>
  </w:p>
  <w:p w:rsidR="00E33755" w:rsidRPr="00D841CB" w:rsidRDefault="00B045F5" w:rsidP="00361252">
    <w:pPr>
      <w:pStyle w:val="Rodap"/>
      <w:tabs>
        <w:tab w:val="clear" w:pos="8504"/>
        <w:tab w:val="right" w:pos="9356"/>
      </w:tabs>
      <w:spacing w:line="264" w:lineRule="auto"/>
      <w:ind w:left="-567" w:right="-284" w:firstLine="567"/>
      <w:jc w:val="right"/>
      <w:rPr>
        <w:i/>
        <w:iCs/>
        <w:sz w:val="13"/>
        <w:szCs w:val="13"/>
      </w:rPr>
    </w:pPr>
    <w:r>
      <w:rPr>
        <w:iCs/>
        <w:sz w:val="13"/>
        <w:szCs w:val="13"/>
      </w:rPr>
      <w:t xml:space="preserve">    </w:t>
    </w:r>
    <w:r w:rsidRPr="00D841CB">
      <w:rPr>
        <w:iCs/>
        <w:sz w:val="13"/>
        <w:szCs w:val="13"/>
      </w:rPr>
      <w:t>©- 2018 -</w:t>
    </w:r>
    <w:proofErr w:type="gramStart"/>
    <w:r w:rsidRPr="00D841CB">
      <w:rPr>
        <w:iCs/>
        <w:sz w:val="13"/>
        <w:szCs w:val="13"/>
      </w:rPr>
      <w:t xml:space="preserve">  </w:t>
    </w:r>
    <w:proofErr w:type="gramEnd"/>
    <w:r w:rsidRPr="00D841CB">
      <w:rPr>
        <w:i/>
        <w:iCs/>
        <w:sz w:val="13"/>
        <w:szCs w:val="13"/>
      </w:rPr>
      <w:t>ISSN 2317-3009</w:t>
    </w:r>
  </w:p>
  <w:p w:rsidR="00E33755" w:rsidRPr="00D841CB" w:rsidRDefault="00B045F5" w:rsidP="006A64A0">
    <w:pPr>
      <w:ind w:right="-851"/>
      <w:jc w:val="center"/>
      <w:rPr>
        <w:i/>
        <w:color w:val="000000"/>
        <w:sz w:val="18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F2D6D6B" wp14:editId="1CCB93B1">
              <wp:simplePos x="0" y="0"/>
              <wp:positionH relativeFrom="page">
                <wp:posOffset>6379845</wp:posOffset>
              </wp:positionH>
              <wp:positionV relativeFrom="page">
                <wp:posOffset>10061736</wp:posOffset>
              </wp:positionV>
              <wp:extent cx="565785" cy="191770"/>
              <wp:effectExtent l="0" t="0" r="0" b="0"/>
              <wp:wrapNone/>
              <wp:docPr id="4" name="Retângu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0800000" flipH="1">
                        <a:off x="0" y="0"/>
                        <a:ext cx="565785" cy="191770"/>
                      </a:xfrm>
                      <a:prstGeom prst="rect">
                        <a:avLst/>
                      </a:prstGeom>
                      <a:noFill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C0504D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28575">
                            <a:solidFill>
                              <a:srgbClr val="5C83B4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3755" w:rsidRPr="00371A49" w:rsidRDefault="00B045F5" w:rsidP="000B7D54">
                          <w:pPr>
                            <w:pBdr>
                              <w:top w:val="single" w:sz="4" w:space="1" w:color="7F7F7F"/>
                            </w:pBdr>
                            <w:jc w:val="center"/>
                            <w:rPr>
                              <w:color w:val="1F497D"/>
                              <w:sz w:val="14"/>
                            </w:rPr>
                          </w:pPr>
                          <w:r w:rsidRPr="00371A49">
                            <w:rPr>
                              <w:color w:val="1F497D"/>
                              <w:sz w:val="14"/>
                            </w:rPr>
                            <w:fldChar w:fldCharType="begin"/>
                          </w:r>
                          <w:r w:rsidRPr="00371A49">
                            <w:rPr>
                              <w:color w:val="1F497D"/>
                              <w:sz w:val="14"/>
                            </w:rPr>
                            <w:instrText>PAGE   \* MERGEFORMAT</w:instrText>
                          </w:r>
                          <w:r w:rsidRPr="00371A49">
                            <w:rPr>
                              <w:color w:val="1F497D"/>
                              <w:sz w:val="14"/>
                            </w:rPr>
                            <w:fldChar w:fldCharType="separate"/>
                          </w:r>
                          <w:r w:rsidR="00A56039" w:rsidRPr="00A56039">
                            <w:rPr>
                              <w:rFonts w:asciiTheme="minorHAnsi" w:hAnsiTheme="minorHAnsi"/>
                              <w:noProof/>
                              <w:color w:val="1F497D"/>
                              <w:sz w:val="14"/>
                            </w:rPr>
                            <w:t>140</w:t>
                          </w:r>
                          <w:r w:rsidRPr="00371A49">
                            <w:rPr>
                              <w:color w:val="1F497D"/>
                              <w:sz w:val="1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bottomMargin">
                <wp14:pctHeight>0</wp14:pctHeight>
              </wp14:sizeRelV>
            </wp:anchor>
          </w:drawing>
        </mc:Choice>
        <mc:Fallback>
          <w:pict>
            <v:rect id="Retângulo 4" o:spid="_x0000_s1026" style="position:absolute;left:0;text-align:left;margin-left:502.35pt;margin-top:792.25pt;width:44.55pt;height:15.1pt;rotation:180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" filled="f" fillcolor="#c0504d" stroked="f" strokecolor="#5c83b4" strokeweight="2.25pt">
              <v:textbox inset=",0,,0">
                <w:txbxContent>
                  <w:p w:rsidR="00E33755" w:rsidRPr="00371A49" w:rsidRDefault="00B045F5" w:rsidP="000B7D54">
                    <w:pPr>
                      <w:pBdr>
                        <w:top w:val="single" w:sz="4" w:space="1" w:color="7F7F7F"/>
                      </w:pBdr>
                      <w:jc w:val="center"/>
                      <w:rPr>
                        <w:color w:val="1F497D"/>
                        <w:sz w:val="14"/>
                      </w:rPr>
                    </w:pPr>
                    <w:r w:rsidRPr="00371A49">
                      <w:rPr>
                        <w:color w:val="1F497D"/>
                        <w:sz w:val="14"/>
                      </w:rPr>
                      <w:fldChar w:fldCharType="begin"/>
                    </w:r>
                    <w:r w:rsidRPr="00371A49">
                      <w:rPr>
                        <w:color w:val="1F497D"/>
                        <w:sz w:val="14"/>
                      </w:rPr>
                      <w:instrText>PAGE   \* MERGEFORMAT</w:instrText>
                    </w:r>
                    <w:r w:rsidRPr="00371A49">
                      <w:rPr>
                        <w:color w:val="1F497D"/>
                        <w:sz w:val="14"/>
                      </w:rPr>
                      <w:fldChar w:fldCharType="separate"/>
                    </w:r>
                    <w:r w:rsidR="00A56039" w:rsidRPr="00A56039">
                      <w:rPr>
                        <w:rFonts w:asciiTheme="minorHAnsi" w:hAnsiTheme="minorHAnsi"/>
                        <w:noProof/>
                        <w:color w:val="1F497D"/>
                        <w:sz w:val="14"/>
                      </w:rPr>
                      <w:t>140</w:t>
                    </w:r>
                    <w:r w:rsidRPr="00371A49">
                      <w:rPr>
                        <w:color w:val="1F497D"/>
                        <w:sz w:val="14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 w:rsidRPr="00D841CB">
      <w:rPr>
        <w:i/>
        <w:iCs/>
        <w:sz w:val="15"/>
        <w:szCs w:val="13"/>
      </w:rPr>
      <w:t xml:space="preserve">                                                                                                                                                          </w:t>
    </w:r>
    <w:r>
      <w:rPr>
        <w:i/>
        <w:iCs/>
        <w:sz w:val="15"/>
        <w:szCs w:val="13"/>
      </w:rPr>
      <w:t xml:space="preserve">                      </w:t>
    </w:r>
    <w:r w:rsidRPr="00D841CB">
      <w:rPr>
        <w:i/>
        <w:iCs/>
        <w:sz w:val="15"/>
        <w:szCs w:val="13"/>
      </w:rPr>
      <w:t xml:space="preserve">    </w:t>
    </w:r>
  </w:p>
  <w:p w:rsidR="00E33755" w:rsidRPr="00D841CB" w:rsidRDefault="00B045F5" w:rsidP="000B7D54">
    <w:pPr>
      <w:ind w:right="-567"/>
      <w:jc w:val="right"/>
      <w:rPr>
        <w:sz w:val="7"/>
      </w:rPr>
    </w:pPr>
    <w:r w:rsidRPr="00D841CB">
      <w:rPr>
        <w:sz w:val="7"/>
      </w:rPr>
      <w:t xml:space="preserve"> </w:t>
    </w:r>
  </w:p>
  <w:p w:rsidR="00E33755" w:rsidRPr="006A64A0" w:rsidRDefault="00113FCC">
    <w:pPr>
      <w:pStyle w:val="Rodap"/>
      <w:rPr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3FCC" w:rsidRDefault="00113FCC" w:rsidP="00512501">
      <w:r>
        <w:separator/>
      </w:r>
    </w:p>
  </w:footnote>
  <w:footnote w:type="continuationSeparator" w:id="0">
    <w:p w:rsidR="00113FCC" w:rsidRDefault="00113FCC" w:rsidP="005125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3755" w:rsidRPr="001065E8" w:rsidRDefault="00B045F5" w:rsidP="007C63B7">
    <w:pPr>
      <w:pStyle w:val="Cabealho"/>
      <w:tabs>
        <w:tab w:val="clear" w:pos="8504"/>
        <w:tab w:val="right" w:pos="8647"/>
      </w:tabs>
      <w:ind w:right="-568"/>
      <w:jc w:val="right"/>
      <w:rPr>
        <w:sz w:val="22"/>
      </w:rPr>
    </w:pPr>
    <w:r>
      <w:rPr>
        <w:noProof/>
      </w:rPr>
      <w:t xml:space="preserve">                                                                                   </w:t>
    </w:r>
    <w:r w:rsidRPr="00D16B21">
      <w:rPr>
        <w:noProof/>
      </w:rPr>
      <w:drawing>
        <wp:inline distT="0" distB="0" distL="0" distR="0" wp14:anchorId="4D74329F" wp14:editId="7DC6D02E">
          <wp:extent cx="2209800" cy="590911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 rotWithShape="1">
                  <a:blip r:embed="rId1"/>
                  <a:srcRect l="3907" t="11683" r="4578" b="15152"/>
                  <a:stretch/>
                </pic:blipFill>
                <pic:spPr bwMode="auto">
                  <a:xfrm>
                    <a:off x="0" y="0"/>
                    <a:ext cx="2208755" cy="59063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rPr>
        <w:noProof/>
      </w:rPr>
      <w:t xml:space="preserve">             </w:t>
    </w:r>
  </w:p>
  <w:p w:rsidR="00E33755" w:rsidRPr="00121878" w:rsidRDefault="00B045F5" w:rsidP="00361252">
    <w:pPr>
      <w:ind w:right="-425"/>
      <w:jc w:val="right"/>
      <w:rPr>
        <w:rFonts w:ascii="Georgia" w:hAnsi="Georgia"/>
        <w:b/>
        <w:i/>
        <w:color w:val="000066"/>
        <w:sz w:val="16"/>
      </w:rPr>
    </w:pPr>
    <w:r w:rsidRPr="00121878">
      <w:rPr>
        <w:rFonts w:ascii="Script MT Bold" w:hAnsi="Script MT Bold"/>
        <w:b/>
        <w:i/>
        <w:color w:val="000066"/>
        <w:sz w:val="18"/>
      </w:rPr>
      <w:t xml:space="preserve">   </w:t>
    </w:r>
    <w:r w:rsidRPr="00121878">
      <w:rPr>
        <w:rFonts w:ascii="Georgia" w:hAnsi="Georgia"/>
        <w:b/>
        <w:i/>
        <w:color w:val="000066"/>
        <w:sz w:val="14"/>
      </w:rPr>
      <w:t xml:space="preserve">2 a 5 de outubro de </w:t>
    </w:r>
    <w:proofErr w:type="gramStart"/>
    <w:r w:rsidRPr="00121878">
      <w:rPr>
        <w:rFonts w:ascii="Georgia" w:hAnsi="Georgia"/>
        <w:b/>
        <w:i/>
        <w:color w:val="000066"/>
        <w:sz w:val="14"/>
      </w:rPr>
      <w:t>2018 – Ponta</w:t>
    </w:r>
    <w:proofErr w:type="gramEnd"/>
    <w:r w:rsidRPr="00121878">
      <w:rPr>
        <w:rFonts w:ascii="Georgia" w:hAnsi="Georgia"/>
        <w:b/>
        <w:i/>
        <w:color w:val="000066"/>
        <w:sz w:val="14"/>
      </w:rPr>
      <w:t xml:space="preserve"> Grossa-PR, Brasil</w:t>
    </w:r>
  </w:p>
  <w:p w:rsidR="00E33755" w:rsidRPr="00121878" w:rsidRDefault="00B045F5" w:rsidP="00361252">
    <w:pPr>
      <w:ind w:right="-425"/>
      <w:jc w:val="right"/>
      <w:rPr>
        <w:rFonts w:ascii="Georgia" w:hAnsi="Georgia"/>
        <w:b/>
        <w:i/>
        <w:color w:val="000066"/>
        <w:sz w:val="13"/>
        <w:szCs w:val="15"/>
        <w:lang w:val="es-ES"/>
      </w:rPr>
    </w:pPr>
    <w:r w:rsidRPr="00121878">
      <w:rPr>
        <w:rFonts w:ascii="Georgia" w:hAnsi="Georgia"/>
        <w:b/>
        <w:i/>
        <w:color w:val="000066"/>
        <w:sz w:val="13"/>
        <w:szCs w:val="15"/>
        <w:lang w:val="es-ES"/>
      </w:rPr>
      <w:t xml:space="preserve">Cine-Teatro </w:t>
    </w:r>
    <w:proofErr w:type="spellStart"/>
    <w:r w:rsidRPr="00121878">
      <w:rPr>
        <w:rFonts w:ascii="Georgia" w:hAnsi="Georgia"/>
        <w:b/>
        <w:i/>
        <w:color w:val="000066"/>
        <w:sz w:val="13"/>
        <w:szCs w:val="15"/>
        <w:lang w:val="es-ES"/>
      </w:rPr>
      <w:t>Pax</w:t>
    </w:r>
    <w:proofErr w:type="spellEnd"/>
    <w:r w:rsidRPr="00121878">
      <w:rPr>
        <w:rFonts w:ascii="Georgia" w:hAnsi="Georgia"/>
        <w:b/>
        <w:i/>
        <w:color w:val="000066"/>
        <w:sz w:val="13"/>
        <w:szCs w:val="15"/>
        <w:lang w:val="es-ES"/>
      </w:rPr>
      <w:t xml:space="preserve"> UEPG</w:t>
    </w:r>
    <w:r w:rsidRPr="00121878">
      <w:rPr>
        <w:rFonts w:ascii="Georgia" w:hAnsi="Georgia"/>
        <w:i/>
        <w:color w:val="000066"/>
        <w:sz w:val="13"/>
        <w:szCs w:val="15"/>
        <w:shd w:val="clear" w:color="auto" w:fill="FFFFFF"/>
        <w:lang w:val="es-ES"/>
      </w:rPr>
      <w:t xml:space="preserve">             </w:t>
    </w:r>
  </w:p>
  <w:p w:rsidR="00E33755" w:rsidRPr="007C63B7" w:rsidRDefault="00B045F5" w:rsidP="00361252">
    <w:pPr>
      <w:ind w:right="-425"/>
      <w:jc w:val="right"/>
      <w:rPr>
        <w:i/>
        <w:color w:val="000000"/>
        <w:sz w:val="14"/>
        <w:szCs w:val="16"/>
        <w:shd w:val="clear" w:color="auto" w:fill="FFFFFF"/>
        <w:lang w:val="es-ES"/>
      </w:rPr>
    </w:pPr>
    <w:r w:rsidRPr="007C63B7">
      <w:rPr>
        <w:i/>
        <w:color w:val="000000"/>
        <w:sz w:val="14"/>
        <w:szCs w:val="16"/>
        <w:shd w:val="clear" w:color="auto" w:fill="FFFFFF"/>
        <w:lang w:val="es-ES"/>
      </w:rPr>
      <w:t xml:space="preserve"> </w:t>
    </w:r>
    <w:proofErr w:type="spellStart"/>
    <w:r w:rsidRPr="007C63B7">
      <w:rPr>
        <w:i/>
        <w:color w:val="000000"/>
        <w:sz w:val="14"/>
        <w:szCs w:val="16"/>
        <w:shd w:val="clear" w:color="auto" w:fill="FFFFFF"/>
        <w:lang w:val="es-ES"/>
      </w:rPr>
      <w:t>DOI:http</w:t>
    </w:r>
    <w:proofErr w:type="spellEnd"/>
    <w:r w:rsidRPr="007C63B7">
      <w:rPr>
        <w:i/>
        <w:color w:val="000000"/>
        <w:sz w:val="14"/>
        <w:szCs w:val="16"/>
        <w:shd w:val="clear" w:color="auto" w:fill="FFFFFF"/>
        <w:lang w:val="es-ES"/>
      </w:rPr>
      <w:t>://dx.doi.</w:t>
    </w:r>
    <w:r>
      <w:rPr>
        <w:i/>
        <w:color w:val="000000"/>
        <w:sz w:val="14"/>
        <w:szCs w:val="16"/>
        <w:shd w:val="clear" w:color="auto" w:fill="FFFFFF"/>
        <w:lang w:val="es-ES"/>
      </w:rPr>
      <w:t>org/10.21270/archi.v7i0.3826</w:t>
    </w:r>
  </w:p>
  <w:p w:rsidR="00E33755" w:rsidRDefault="00113FCC" w:rsidP="00C06BE7">
    <w:pPr>
      <w:pStyle w:val="Cabealho"/>
      <w:rPr>
        <w:lang w:val="es-ES"/>
      </w:rPr>
    </w:pPr>
  </w:p>
  <w:p w:rsidR="00E33755" w:rsidRPr="007C63B7" w:rsidRDefault="00113FCC" w:rsidP="00C06BE7">
    <w:pPr>
      <w:pStyle w:val="Cabealho"/>
      <w:rPr>
        <w:lang w:val="es-E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2501"/>
    <w:rsid w:val="00011278"/>
    <w:rsid w:val="000229D0"/>
    <w:rsid w:val="00041DAE"/>
    <w:rsid w:val="0004314C"/>
    <w:rsid w:val="00045A93"/>
    <w:rsid w:val="00055E03"/>
    <w:rsid w:val="00060199"/>
    <w:rsid w:val="000722A1"/>
    <w:rsid w:val="000727BA"/>
    <w:rsid w:val="00073350"/>
    <w:rsid w:val="00074C0D"/>
    <w:rsid w:val="00074F73"/>
    <w:rsid w:val="00090A3E"/>
    <w:rsid w:val="000932A9"/>
    <w:rsid w:val="00095891"/>
    <w:rsid w:val="00096D49"/>
    <w:rsid w:val="000A07A1"/>
    <w:rsid w:val="000A662B"/>
    <w:rsid w:val="000C1072"/>
    <w:rsid w:val="000C43C3"/>
    <w:rsid w:val="000C463C"/>
    <w:rsid w:val="000C6AE8"/>
    <w:rsid w:val="000D57D9"/>
    <w:rsid w:val="000E0F45"/>
    <w:rsid w:val="000E458D"/>
    <w:rsid w:val="000F32E0"/>
    <w:rsid w:val="000F57B9"/>
    <w:rsid w:val="0011158B"/>
    <w:rsid w:val="00112F60"/>
    <w:rsid w:val="00113FCC"/>
    <w:rsid w:val="00115444"/>
    <w:rsid w:val="0012019E"/>
    <w:rsid w:val="0012148C"/>
    <w:rsid w:val="0012718C"/>
    <w:rsid w:val="00130F63"/>
    <w:rsid w:val="00137C76"/>
    <w:rsid w:val="001411E0"/>
    <w:rsid w:val="00141F22"/>
    <w:rsid w:val="00145138"/>
    <w:rsid w:val="00145E79"/>
    <w:rsid w:val="00150C64"/>
    <w:rsid w:val="00157008"/>
    <w:rsid w:val="00186325"/>
    <w:rsid w:val="001A016F"/>
    <w:rsid w:val="001A1415"/>
    <w:rsid w:val="001A28C9"/>
    <w:rsid w:val="001B45E7"/>
    <w:rsid w:val="001C0857"/>
    <w:rsid w:val="001C5EE4"/>
    <w:rsid w:val="001C6FDB"/>
    <w:rsid w:val="001C760A"/>
    <w:rsid w:val="001D270A"/>
    <w:rsid w:val="001D4ADE"/>
    <w:rsid w:val="001E149E"/>
    <w:rsid w:val="001E20AA"/>
    <w:rsid w:val="001E7E62"/>
    <w:rsid w:val="00200537"/>
    <w:rsid w:val="00206DEB"/>
    <w:rsid w:val="002102F1"/>
    <w:rsid w:val="00215924"/>
    <w:rsid w:val="002165FB"/>
    <w:rsid w:val="002168BC"/>
    <w:rsid w:val="00236EA5"/>
    <w:rsid w:val="00247201"/>
    <w:rsid w:val="0025262D"/>
    <w:rsid w:val="002606EA"/>
    <w:rsid w:val="002617CC"/>
    <w:rsid w:val="00267EE2"/>
    <w:rsid w:val="002768F6"/>
    <w:rsid w:val="00277B12"/>
    <w:rsid w:val="002834D1"/>
    <w:rsid w:val="00286486"/>
    <w:rsid w:val="0028745C"/>
    <w:rsid w:val="00287A75"/>
    <w:rsid w:val="00292A5C"/>
    <w:rsid w:val="002943C3"/>
    <w:rsid w:val="0029608D"/>
    <w:rsid w:val="002A3C6C"/>
    <w:rsid w:val="002A3FB1"/>
    <w:rsid w:val="002A4C37"/>
    <w:rsid w:val="002C0A33"/>
    <w:rsid w:val="002C329D"/>
    <w:rsid w:val="002C64F7"/>
    <w:rsid w:val="002D257D"/>
    <w:rsid w:val="002D2D7D"/>
    <w:rsid w:val="002E148D"/>
    <w:rsid w:val="002E4990"/>
    <w:rsid w:val="002E5C42"/>
    <w:rsid w:val="0030132D"/>
    <w:rsid w:val="00305A00"/>
    <w:rsid w:val="00310782"/>
    <w:rsid w:val="00311574"/>
    <w:rsid w:val="003117A6"/>
    <w:rsid w:val="00313DF6"/>
    <w:rsid w:val="003152DD"/>
    <w:rsid w:val="00315BED"/>
    <w:rsid w:val="00321E95"/>
    <w:rsid w:val="0033088C"/>
    <w:rsid w:val="00335803"/>
    <w:rsid w:val="00335F20"/>
    <w:rsid w:val="00336C89"/>
    <w:rsid w:val="003422D2"/>
    <w:rsid w:val="003451C0"/>
    <w:rsid w:val="00346BA3"/>
    <w:rsid w:val="00350E19"/>
    <w:rsid w:val="0035459B"/>
    <w:rsid w:val="00355AC2"/>
    <w:rsid w:val="00357D65"/>
    <w:rsid w:val="00361DB0"/>
    <w:rsid w:val="0037020F"/>
    <w:rsid w:val="003755AE"/>
    <w:rsid w:val="00381490"/>
    <w:rsid w:val="003B7B39"/>
    <w:rsid w:val="003C23B4"/>
    <w:rsid w:val="003C2579"/>
    <w:rsid w:val="003C3206"/>
    <w:rsid w:val="003D3B09"/>
    <w:rsid w:val="003E2B57"/>
    <w:rsid w:val="003E47C3"/>
    <w:rsid w:val="003F2126"/>
    <w:rsid w:val="00404725"/>
    <w:rsid w:val="004068CC"/>
    <w:rsid w:val="004071C4"/>
    <w:rsid w:val="004115E7"/>
    <w:rsid w:val="00426BCB"/>
    <w:rsid w:val="00430561"/>
    <w:rsid w:val="004317D4"/>
    <w:rsid w:val="00431D2F"/>
    <w:rsid w:val="00432284"/>
    <w:rsid w:val="00432E63"/>
    <w:rsid w:val="004404E8"/>
    <w:rsid w:val="0044086A"/>
    <w:rsid w:val="00441FF2"/>
    <w:rsid w:val="00442F26"/>
    <w:rsid w:val="00455A7D"/>
    <w:rsid w:val="00456C84"/>
    <w:rsid w:val="00464998"/>
    <w:rsid w:val="00466A29"/>
    <w:rsid w:val="00467412"/>
    <w:rsid w:val="0047122A"/>
    <w:rsid w:val="0047196D"/>
    <w:rsid w:val="00472947"/>
    <w:rsid w:val="004779AC"/>
    <w:rsid w:val="00477CAB"/>
    <w:rsid w:val="0048003B"/>
    <w:rsid w:val="0048330E"/>
    <w:rsid w:val="00484DC6"/>
    <w:rsid w:val="00487C82"/>
    <w:rsid w:val="00493E77"/>
    <w:rsid w:val="00494BC0"/>
    <w:rsid w:val="004A774F"/>
    <w:rsid w:val="004B7226"/>
    <w:rsid w:val="004C2775"/>
    <w:rsid w:val="004D7773"/>
    <w:rsid w:val="004D7B22"/>
    <w:rsid w:val="004E2A71"/>
    <w:rsid w:val="004E555A"/>
    <w:rsid w:val="004F7664"/>
    <w:rsid w:val="00505915"/>
    <w:rsid w:val="00506549"/>
    <w:rsid w:val="005066FC"/>
    <w:rsid w:val="00510F0F"/>
    <w:rsid w:val="00511D9E"/>
    <w:rsid w:val="00512501"/>
    <w:rsid w:val="005145AA"/>
    <w:rsid w:val="00515FEC"/>
    <w:rsid w:val="005309BA"/>
    <w:rsid w:val="00530E39"/>
    <w:rsid w:val="00534B04"/>
    <w:rsid w:val="00536A11"/>
    <w:rsid w:val="0054189B"/>
    <w:rsid w:val="00541A0B"/>
    <w:rsid w:val="00546D18"/>
    <w:rsid w:val="00551D2F"/>
    <w:rsid w:val="0056572A"/>
    <w:rsid w:val="005700DB"/>
    <w:rsid w:val="00571C37"/>
    <w:rsid w:val="00577D90"/>
    <w:rsid w:val="00580E16"/>
    <w:rsid w:val="005837D5"/>
    <w:rsid w:val="00583D40"/>
    <w:rsid w:val="0058486C"/>
    <w:rsid w:val="0059099F"/>
    <w:rsid w:val="00595E7C"/>
    <w:rsid w:val="005A0BF8"/>
    <w:rsid w:val="005A5F94"/>
    <w:rsid w:val="005B1928"/>
    <w:rsid w:val="005C27F6"/>
    <w:rsid w:val="005C58DE"/>
    <w:rsid w:val="005D3685"/>
    <w:rsid w:val="005D416D"/>
    <w:rsid w:val="005D6A02"/>
    <w:rsid w:val="005E19D4"/>
    <w:rsid w:val="005E2225"/>
    <w:rsid w:val="005E5155"/>
    <w:rsid w:val="005F06B0"/>
    <w:rsid w:val="005F1C25"/>
    <w:rsid w:val="00600B0B"/>
    <w:rsid w:val="00601AE1"/>
    <w:rsid w:val="00606A8C"/>
    <w:rsid w:val="0061156A"/>
    <w:rsid w:val="00611F06"/>
    <w:rsid w:val="006232D9"/>
    <w:rsid w:val="006343A0"/>
    <w:rsid w:val="006378E6"/>
    <w:rsid w:val="00641A2A"/>
    <w:rsid w:val="006442D1"/>
    <w:rsid w:val="006464AD"/>
    <w:rsid w:val="00653B02"/>
    <w:rsid w:val="00664577"/>
    <w:rsid w:val="006648D7"/>
    <w:rsid w:val="006652A5"/>
    <w:rsid w:val="00687A18"/>
    <w:rsid w:val="00691464"/>
    <w:rsid w:val="0069362D"/>
    <w:rsid w:val="00696A51"/>
    <w:rsid w:val="006A1635"/>
    <w:rsid w:val="006A621E"/>
    <w:rsid w:val="006B2702"/>
    <w:rsid w:val="006C5BA5"/>
    <w:rsid w:val="006C7AB9"/>
    <w:rsid w:val="006C7FA8"/>
    <w:rsid w:val="006D0078"/>
    <w:rsid w:val="006D4819"/>
    <w:rsid w:val="006E31DB"/>
    <w:rsid w:val="006E7749"/>
    <w:rsid w:val="006E7BF8"/>
    <w:rsid w:val="006F27FF"/>
    <w:rsid w:val="006F41F3"/>
    <w:rsid w:val="006F48F5"/>
    <w:rsid w:val="006F7098"/>
    <w:rsid w:val="0070382C"/>
    <w:rsid w:val="007040FD"/>
    <w:rsid w:val="00722739"/>
    <w:rsid w:val="007344E0"/>
    <w:rsid w:val="0074057F"/>
    <w:rsid w:val="00743F93"/>
    <w:rsid w:val="00750F89"/>
    <w:rsid w:val="0075575D"/>
    <w:rsid w:val="00756B9A"/>
    <w:rsid w:val="007643BB"/>
    <w:rsid w:val="0077081B"/>
    <w:rsid w:val="00770B07"/>
    <w:rsid w:val="007722B8"/>
    <w:rsid w:val="00773741"/>
    <w:rsid w:val="007779BD"/>
    <w:rsid w:val="0078363C"/>
    <w:rsid w:val="0078548E"/>
    <w:rsid w:val="007910ED"/>
    <w:rsid w:val="007A0FDB"/>
    <w:rsid w:val="007B08D1"/>
    <w:rsid w:val="007C5C4C"/>
    <w:rsid w:val="007C5F0B"/>
    <w:rsid w:val="007D7B06"/>
    <w:rsid w:val="007E035F"/>
    <w:rsid w:val="007E2CC1"/>
    <w:rsid w:val="007E35F2"/>
    <w:rsid w:val="007E4BAA"/>
    <w:rsid w:val="007E5A8A"/>
    <w:rsid w:val="007E64D7"/>
    <w:rsid w:val="007F27A6"/>
    <w:rsid w:val="007F31CC"/>
    <w:rsid w:val="007F7237"/>
    <w:rsid w:val="0080147D"/>
    <w:rsid w:val="00801534"/>
    <w:rsid w:val="00806D89"/>
    <w:rsid w:val="00810578"/>
    <w:rsid w:val="00817CC0"/>
    <w:rsid w:val="00817D88"/>
    <w:rsid w:val="00834060"/>
    <w:rsid w:val="00834276"/>
    <w:rsid w:val="00840794"/>
    <w:rsid w:val="008409D4"/>
    <w:rsid w:val="00843230"/>
    <w:rsid w:val="00860085"/>
    <w:rsid w:val="00866C04"/>
    <w:rsid w:val="008709DB"/>
    <w:rsid w:val="00874EAF"/>
    <w:rsid w:val="008778CD"/>
    <w:rsid w:val="0088535C"/>
    <w:rsid w:val="00893427"/>
    <w:rsid w:val="00894B00"/>
    <w:rsid w:val="008B2F35"/>
    <w:rsid w:val="008B63F0"/>
    <w:rsid w:val="008B6867"/>
    <w:rsid w:val="008B6E52"/>
    <w:rsid w:val="008C2D2C"/>
    <w:rsid w:val="008C47B4"/>
    <w:rsid w:val="008C559E"/>
    <w:rsid w:val="008D477B"/>
    <w:rsid w:val="008D5F5B"/>
    <w:rsid w:val="008F6B6F"/>
    <w:rsid w:val="008F7E2D"/>
    <w:rsid w:val="008F7ED8"/>
    <w:rsid w:val="00900B7E"/>
    <w:rsid w:val="00905BE3"/>
    <w:rsid w:val="00906108"/>
    <w:rsid w:val="009319A0"/>
    <w:rsid w:val="0094090B"/>
    <w:rsid w:val="00941B75"/>
    <w:rsid w:val="009448CE"/>
    <w:rsid w:val="009551AE"/>
    <w:rsid w:val="00960A4C"/>
    <w:rsid w:val="00962A66"/>
    <w:rsid w:val="00962BB4"/>
    <w:rsid w:val="00962F07"/>
    <w:rsid w:val="00963D01"/>
    <w:rsid w:val="00966AE1"/>
    <w:rsid w:val="00975BA1"/>
    <w:rsid w:val="00975EE7"/>
    <w:rsid w:val="009760AA"/>
    <w:rsid w:val="00977A69"/>
    <w:rsid w:val="00994F45"/>
    <w:rsid w:val="00995F00"/>
    <w:rsid w:val="009B646F"/>
    <w:rsid w:val="009D4AAE"/>
    <w:rsid w:val="009D60AC"/>
    <w:rsid w:val="009D6E47"/>
    <w:rsid w:val="009D78EB"/>
    <w:rsid w:val="009F3992"/>
    <w:rsid w:val="009F458E"/>
    <w:rsid w:val="00A005CA"/>
    <w:rsid w:val="00A11E1C"/>
    <w:rsid w:val="00A12159"/>
    <w:rsid w:val="00A12D6D"/>
    <w:rsid w:val="00A13F3D"/>
    <w:rsid w:val="00A173DE"/>
    <w:rsid w:val="00A17496"/>
    <w:rsid w:val="00A43036"/>
    <w:rsid w:val="00A43C0A"/>
    <w:rsid w:val="00A502CF"/>
    <w:rsid w:val="00A5476A"/>
    <w:rsid w:val="00A5518A"/>
    <w:rsid w:val="00A55678"/>
    <w:rsid w:val="00A56039"/>
    <w:rsid w:val="00A57359"/>
    <w:rsid w:val="00A717AC"/>
    <w:rsid w:val="00A75FFA"/>
    <w:rsid w:val="00A80B7D"/>
    <w:rsid w:val="00A80F94"/>
    <w:rsid w:val="00A86827"/>
    <w:rsid w:val="00A86FCC"/>
    <w:rsid w:val="00A906C1"/>
    <w:rsid w:val="00A917E4"/>
    <w:rsid w:val="00A9695E"/>
    <w:rsid w:val="00A96ECC"/>
    <w:rsid w:val="00AA535B"/>
    <w:rsid w:val="00AA712E"/>
    <w:rsid w:val="00AB0184"/>
    <w:rsid w:val="00AB2F16"/>
    <w:rsid w:val="00AC02C7"/>
    <w:rsid w:val="00AC33B6"/>
    <w:rsid w:val="00AC469C"/>
    <w:rsid w:val="00AD3CD2"/>
    <w:rsid w:val="00AD7E8C"/>
    <w:rsid w:val="00AE0B79"/>
    <w:rsid w:val="00AE108A"/>
    <w:rsid w:val="00AE17DC"/>
    <w:rsid w:val="00AF3E0D"/>
    <w:rsid w:val="00AF712C"/>
    <w:rsid w:val="00B045F5"/>
    <w:rsid w:val="00B21BFA"/>
    <w:rsid w:val="00B315F8"/>
    <w:rsid w:val="00B41000"/>
    <w:rsid w:val="00B474D1"/>
    <w:rsid w:val="00B61D93"/>
    <w:rsid w:val="00B64BF2"/>
    <w:rsid w:val="00B661C0"/>
    <w:rsid w:val="00B77C79"/>
    <w:rsid w:val="00B83BC8"/>
    <w:rsid w:val="00B904EC"/>
    <w:rsid w:val="00B961C5"/>
    <w:rsid w:val="00B97888"/>
    <w:rsid w:val="00BB2206"/>
    <w:rsid w:val="00BB3AB8"/>
    <w:rsid w:val="00BB4599"/>
    <w:rsid w:val="00BB6CB9"/>
    <w:rsid w:val="00BC0ABB"/>
    <w:rsid w:val="00BC36D5"/>
    <w:rsid w:val="00BD5A31"/>
    <w:rsid w:val="00BD6FA0"/>
    <w:rsid w:val="00BE4C30"/>
    <w:rsid w:val="00BF15E6"/>
    <w:rsid w:val="00BF4647"/>
    <w:rsid w:val="00BF4942"/>
    <w:rsid w:val="00BF4F9B"/>
    <w:rsid w:val="00C01739"/>
    <w:rsid w:val="00C01F7C"/>
    <w:rsid w:val="00C0384F"/>
    <w:rsid w:val="00C11E59"/>
    <w:rsid w:val="00C1267D"/>
    <w:rsid w:val="00C14184"/>
    <w:rsid w:val="00C14367"/>
    <w:rsid w:val="00C15AF0"/>
    <w:rsid w:val="00C268E3"/>
    <w:rsid w:val="00C26B0E"/>
    <w:rsid w:val="00C34A5F"/>
    <w:rsid w:val="00C354D7"/>
    <w:rsid w:val="00C457F7"/>
    <w:rsid w:val="00C57B2C"/>
    <w:rsid w:val="00C621FB"/>
    <w:rsid w:val="00C659BD"/>
    <w:rsid w:val="00C713EE"/>
    <w:rsid w:val="00C74A92"/>
    <w:rsid w:val="00C808B8"/>
    <w:rsid w:val="00C81AE0"/>
    <w:rsid w:val="00C82B4B"/>
    <w:rsid w:val="00C8310C"/>
    <w:rsid w:val="00C83429"/>
    <w:rsid w:val="00C914C1"/>
    <w:rsid w:val="00C952D9"/>
    <w:rsid w:val="00C96C27"/>
    <w:rsid w:val="00CA1327"/>
    <w:rsid w:val="00CB3A71"/>
    <w:rsid w:val="00CB6D0E"/>
    <w:rsid w:val="00CC1CD0"/>
    <w:rsid w:val="00CC321D"/>
    <w:rsid w:val="00CD0936"/>
    <w:rsid w:val="00CD6EEE"/>
    <w:rsid w:val="00CD717E"/>
    <w:rsid w:val="00CF09A5"/>
    <w:rsid w:val="00CF5EE6"/>
    <w:rsid w:val="00D0131C"/>
    <w:rsid w:val="00D02C14"/>
    <w:rsid w:val="00D02C98"/>
    <w:rsid w:val="00D11C62"/>
    <w:rsid w:val="00D140AC"/>
    <w:rsid w:val="00D17AD8"/>
    <w:rsid w:val="00D17D60"/>
    <w:rsid w:val="00D26753"/>
    <w:rsid w:val="00D32142"/>
    <w:rsid w:val="00D34CB8"/>
    <w:rsid w:val="00D46D8F"/>
    <w:rsid w:val="00D56A0C"/>
    <w:rsid w:val="00D65796"/>
    <w:rsid w:val="00D65B45"/>
    <w:rsid w:val="00D729D2"/>
    <w:rsid w:val="00D74470"/>
    <w:rsid w:val="00D83D37"/>
    <w:rsid w:val="00D87B21"/>
    <w:rsid w:val="00D91AEA"/>
    <w:rsid w:val="00D92E62"/>
    <w:rsid w:val="00D936E0"/>
    <w:rsid w:val="00DA37D4"/>
    <w:rsid w:val="00DB280D"/>
    <w:rsid w:val="00DB3B3C"/>
    <w:rsid w:val="00DC048F"/>
    <w:rsid w:val="00DC220E"/>
    <w:rsid w:val="00DC743C"/>
    <w:rsid w:val="00DD5DB9"/>
    <w:rsid w:val="00DE2419"/>
    <w:rsid w:val="00E04F49"/>
    <w:rsid w:val="00E05158"/>
    <w:rsid w:val="00E12896"/>
    <w:rsid w:val="00E1715D"/>
    <w:rsid w:val="00E2428C"/>
    <w:rsid w:val="00E26D0C"/>
    <w:rsid w:val="00E27A2E"/>
    <w:rsid w:val="00E42C5F"/>
    <w:rsid w:val="00E53030"/>
    <w:rsid w:val="00E54DCD"/>
    <w:rsid w:val="00E70F60"/>
    <w:rsid w:val="00E84355"/>
    <w:rsid w:val="00E86AE9"/>
    <w:rsid w:val="00E87A13"/>
    <w:rsid w:val="00E93150"/>
    <w:rsid w:val="00EC2777"/>
    <w:rsid w:val="00EC2B1D"/>
    <w:rsid w:val="00EC643F"/>
    <w:rsid w:val="00ED063F"/>
    <w:rsid w:val="00ED42A0"/>
    <w:rsid w:val="00EE329F"/>
    <w:rsid w:val="00EE560F"/>
    <w:rsid w:val="00EF0970"/>
    <w:rsid w:val="00EF7650"/>
    <w:rsid w:val="00F02DFA"/>
    <w:rsid w:val="00F118E0"/>
    <w:rsid w:val="00F14BE5"/>
    <w:rsid w:val="00F31291"/>
    <w:rsid w:val="00F3219A"/>
    <w:rsid w:val="00F359ED"/>
    <w:rsid w:val="00F36303"/>
    <w:rsid w:val="00F52FD8"/>
    <w:rsid w:val="00F6325B"/>
    <w:rsid w:val="00F66B9C"/>
    <w:rsid w:val="00F7276F"/>
    <w:rsid w:val="00F76FA9"/>
    <w:rsid w:val="00FB2E35"/>
    <w:rsid w:val="00FB4CAB"/>
    <w:rsid w:val="00FB5913"/>
    <w:rsid w:val="00FF2B39"/>
    <w:rsid w:val="00FF4EAE"/>
    <w:rsid w:val="00FF7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2501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link w:val="Ttulo1Char"/>
    <w:uiPriority w:val="9"/>
    <w:qFormat/>
    <w:rsid w:val="00512501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paragraph" w:styleId="Ttulo2">
    <w:name w:val="heading 2"/>
    <w:basedOn w:val="Normal"/>
    <w:link w:val="Ttulo2Char"/>
    <w:uiPriority w:val="9"/>
    <w:qFormat/>
    <w:rsid w:val="00512501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51250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512501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512501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512501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512501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51250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12501"/>
    <w:rPr>
      <w:rFonts w:ascii="Times New Roman" w:eastAsiaTheme="minorEastAsia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51250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12501"/>
    <w:rPr>
      <w:rFonts w:ascii="Times New Roman" w:eastAsiaTheme="minorEastAsia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1250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12501"/>
    <w:rPr>
      <w:rFonts w:ascii="Tahoma" w:eastAsiaTheme="minorEastAsia" w:hAnsi="Tahoma" w:cs="Tahoma"/>
      <w:sz w:val="16"/>
      <w:szCs w:val="16"/>
      <w:lang w:eastAsia="pt-BR"/>
    </w:rPr>
  </w:style>
  <w:style w:type="paragraph" w:styleId="NormalWeb">
    <w:name w:val="Normal (Web)"/>
    <w:basedOn w:val="Normal"/>
    <w:uiPriority w:val="99"/>
    <w:unhideWhenUsed/>
    <w:rsid w:val="00512501"/>
    <w:pPr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character" w:customStyle="1" w:styleId="apple-converted-space">
    <w:name w:val="apple-converted-space"/>
    <w:basedOn w:val="Fontepargpadro"/>
    <w:rsid w:val="00512501"/>
  </w:style>
  <w:style w:type="character" w:styleId="nfase">
    <w:name w:val="Emphasis"/>
    <w:basedOn w:val="Fontepargpadro"/>
    <w:uiPriority w:val="20"/>
    <w:qFormat/>
    <w:rsid w:val="00512501"/>
    <w:rPr>
      <w:i/>
      <w:iCs/>
    </w:rPr>
  </w:style>
  <w:style w:type="character" w:customStyle="1" w:styleId="fontstyle01">
    <w:name w:val="fontstyle01"/>
    <w:basedOn w:val="Fontepargpadro"/>
    <w:rsid w:val="00512501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512501"/>
    <w:rPr>
      <w:color w:val="0000FF" w:themeColor="hyperlink"/>
      <w:u w:val="single"/>
    </w:rPr>
  </w:style>
  <w:style w:type="character" w:customStyle="1" w:styleId="highlight">
    <w:name w:val="highlight"/>
    <w:basedOn w:val="Fontepargpadro"/>
    <w:rsid w:val="00512501"/>
  </w:style>
  <w:style w:type="paragraph" w:customStyle="1" w:styleId="Default">
    <w:name w:val="Default"/>
    <w:rsid w:val="0051250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SemEspaamento">
    <w:name w:val="No Spacing"/>
    <w:uiPriority w:val="1"/>
    <w:qFormat/>
    <w:rsid w:val="00512501"/>
    <w:pPr>
      <w:spacing w:after="0" w:line="240" w:lineRule="auto"/>
    </w:pPr>
  </w:style>
  <w:style w:type="character" w:styleId="Forte">
    <w:name w:val="Strong"/>
    <w:basedOn w:val="Fontepargpadro"/>
    <w:uiPriority w:val="22"/>
    <w:qFormat/>
    <w:rsid w:val="00512501"/>
    <w:rPr>
      <w:b/>
      <w:bCs/>
    </w:rPr>
  </w:style>
  <w:style w:type="paragraph" w:styleId="Pr-formataoHTML">
    <w:name w:val="HTML Preformatted"/>
    <w:basedOn w:val="Normal"/>
    <w:link w:val="Pr-formataoHTMLChar"/>
    <w:uiPriority w:val="99"/>
    <w:unhideWhenUsed/>
    <w:rsid w:val="0051250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512501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ecxhps">
    <w:name w:val="ecxhps"/>
    <w:basedOn w:val="Fontepargpadro"/>
    <w:rsid w:val="00512501"/>
  </w:style>
  <w:style w:type="character" w:customStyle="1" w:styleId="A2">
    <w:name w:val="A2"/>
    <w:uiPriority w:val="99"/>
    <w:rsid w:val="00512501"/>
    <w:rPr>
      <w:color w:val="000000"/>
      <w:sz w:val="22"/>
      <w:szCs w:val="22"/>
    </w:rPr>
  </w:style>
  <w:style w:type="table" w:styleId="Tabelacomgrade">
    <w:name w:val="Table Grid"/>
    <w:basedOn w:val="Tabelanormal"/>
    <w:uiPriority w:val="59"/>
    <w:rsid w:val="00512501"/>
    <w:pPr>
      <w:spacing w:after="0" w:line="240" w:lineRule="auto"/>
      <w:jc w:val="both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0">
    <w:name w:val="default"/>
    <w:basedOn w:val="Normal"/>
    <w:rsid w:val="00512501"/>
    <w:pPr>
      <w:spacing w:before="100" w:beforeAutospacing="1" w:after="100" w:afterAutospacing="1"/>
    </w:pPr>
    <w:rPr>
      <w:rFonts w:eastAsia="Times New Roman"/>
    </w:rPr>
  </w:style>
  <w:style w:type="paragraph" w:customStyle="1" w:styleId="m1567560478271041242xmsonormal">
    <w:name w:val="m_1567560478271041242x_msonormal"/>
    <w:basedOn w:val="Normal"/>
    <w:rsid w:val="00512501"/>
    <w:pPr>
      <w:spacing w:before="100" w:beforeAutospacing="1" w:after="100" w:afterAutospacing="1"/>
    </w:pPr>
    <w:rPr>
      <w:rFonts w:eastAsia="Times New Roman"/>
    </w:rPr>
  </w:style>
  <w:style w:type="table" w:customStyle="1" w:styleId="TableNormal">
    <w:name w:val="Table Normal"/>
    <w:uiPriority w:val="2"/>
    <w:semiHidden/>
    <w:unhideWhenUsed/>
    <w:qFormat/>
    <w:rsid w:val="0051250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512501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val="en-US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512501"/>
    <w:rPr>
      <w:rFonts w:ascii="Arial" w:eastAsia="Arial" w:hAnsi="Arial" w:cs="Arial"/>
      <w:lang w:val="en-US"/>
    </w:rPr>
  </w:style>
  <w:style w:type="paragraph" w:customStyle="1" w:styleId="TableParagraph">
    <w:name w:val="Table Paragraph"/>
    <w:basedOn w:val="Normal"/>
    <w:uiPriority w:val="1"/>
    <w:qFormat/>
    <w:rsid w:val="00512501"/>
    <w:pPr>
      <w:widowControl w:val="0"/>
      <w:autoSpaceDE w:val="0"/>
      <w:autoSpaceDN w:val="0"/>
      <w:spacing w:line="232" w:lineRule="exact"/>
      <w:ind w:left="107"/>
    </w:pPr>
    <w:rPr>
      <w:rFonts w:ascii="Arial" w:eastAsia="Arial" w:hAnsi="Arial" w:cs="Arial"/>
      <w:sz w:val="22"/>
      <w:szCs w:val="22"/>
      <w:lang w:val="en-US" w:eastAsia="en-US"/>
    </w:rPr>
  </w:style>
  <w:style w:type="table" w:customStyle="1" w:styleId="TableGrid">
    <w:name w:val="TableGrid"/>
    <w:rsid w:val="00512501"/>
    <w:pPr>
      <w:spacing w:after="0" w:line="240" w:lineRule="auto"/>
    </w:pPr>
    <w:rPr>
      <w:rFonts w:eastAsiaTheme="minorEastAsia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linkVisitado">
    <w:name w:val="FollowedHyperlink"/>
    <w:basedOn w:val="Fontepargpadro"/>
    <w:uiPriority w:val="99"/>
    <w:semiHidden/>
    <w:unhideWhenUsed/>
    <w:rsid w:val="00512501"/>
    <w:rPr>
      <w:color w:val="800080" w:themeColor="followedHyperlink"/>
      <w:u w:val="single"/>
    </w:rPr>
  </w:style>
  <w:style w:type="character" w:customStyle="1" w:styleId="normaltextrun">
    <w:name w:val="normaltextrun"/>
    <w:basedOn w:val="Fontepargpadro"/>
    <w:rsid w:val="00512501"/>
  </w:style>
  <w:style w:type="character" w:customStyle="1" w:styleId="spellingerror">
    <w:name w:val="spellingerror"/>
    <w:basedOn w:val="Fontepargpadro"/>
    <w:rsid w:val="00512501"/>
  </w:style>
  <w:style w:type="paragraph" w:customStyle="1" w:styleId="xmsonormal">
    <w:name w:val="x_msonormal"/>
    <w:basedOn w:val="Normal"/>
    <w:rsid w:val="00512501"/>
    <w:pPr>
      <w:spacing w:before="100" w:beforeAutospacing="1" w:after="100" w:afterAutospacing="1"/>
    </w:pPr>
    <w:rPr>
      <w:rFonts w:eastAsia="Times New Roman"/>
    </w:rPr>
  </w:style>
  <w:style w:type="paragraph" w:customStyle="1" w:styleId="Corpo">
    <w:name w:val="Corpo"/>
    <w:rsid w:val="00512501"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</w:pPr>
    <w:rPr>
      <w:rFonts w:ascii="Calibri" w:eastAsia="Calibri" w:hAnsi="Calibri" w:cs="Calibri"/>
      <w:color w:val="000000"/>
      <w:u w:color="000000"/>
      <w:bdr w:val="nil"/>
      <w:lang w:val="it-IT" w:eastAsia="pt-BR"/>
    </w:rPr>
  </w:style>
  <w:style w:type="character" w:customStyle="1" w:styleId="ng-binding">
    <w:name w:val="ng-binding"/>
    <w:basedOn w:val="Fontepargpadro"/>
    <w:rsid w:val="00512501"/>
  </w:style>
  <w:style w:type="paragraph" w:customStyle="1" w:styleId="Normal1">
    <w:name w:val="Normal1"/>
    <w:rsid w:val="00512501"/>
    <w:pPr>
      <w:spacing w:after="0"/>
    </w:pPr>
    <w:rPr>
      <w:rFonts w:ascii="Arial" w:eastAsia="Arial" w:hAnsi="Arial" w:cs="Arial"/>
      <w:lang w:eastAsia="pt-BR"/>
    </w:rPr>
  </w:style>
  <w:style w:type="character" w:customStyle="1" w:styleId="A8">
    <w:name w:val="A8"/>
    <w:uiPriority w:val="99"/>
    <w:rsid w:val="00512501"/>
    <w:rPr>
      <w:rFonts w:cs="Minion Pro"/>
      <w:color w:val="000000"/>
      <w:sz w:val="16"/>
      <w:szCs w:val="16"/>
    </w:rPr>
  </w:style>
  <w:style w:type="paragraph" w:customStyle="1" w:styleId="Padr3fo">
    <w:name w:val="Padrã3fo"/>
    <w:rsid w:val="0051250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Lohit Hindi" w:hAnsi="WenQuanYi Micro Hei" w:cs="Times New Roman"/>
      <w:kern w:val="1"/>
      <w:sz w:val="24"/>
      <w:szCs w:val="24"/>
      <w:lang w:eastAsia="zh-CN" w:bidi="hi-IN"/>
    </w:rPr>
  </w:style>
  <w:style w:type="character" w:styleId="Refdecomentrio">
    <w:name w:val="annotation reference"/>
    <w:basedOn w:val="Fontepargpadro"/>
    <w:uiPriority w:val="99"/>
    <w:unhideWhenUsed/>
    <w:qFormat/>
    <w:rsid w:val="0051250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512501"/>
    <w:pPr>
      <w:spacing w:after="16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512501"/>
    <w:rPr>
      <w:sz w:val="20"/>
      <w:szCs w:val="20"/>
    </w:rPr>
  </w:style>
  <w:style w:type="paragraph" w:customStyle="1" w:styleId="xxxmsonormal">
    <w:name w:val="x_x_x_msonormal"/>
    <w:basedOn w:val="Normal"/>
    <w:rsid w:val="00512501"/>
    <w:pPr>
      <w:spacing w:before="100" w:beforeAutospacing="1" w:after="100" w:afterAutospacing="1"/>
    </w:pPr>
    <w:rPr>
      <w:rFonts w:eastAsia="Times New Roman"/>
    </w:rPr>
  </w:style>
  <w:style w:type="table" w:customStyle="1" w:styleId="TableNormal1">
    <w:name w:val="Table Normal1"/>
    <w:uiPriority w:val="2"/>
    <w:semiHidden/>
    <w:unhideWhenUsed/>
    <w:qFormat/>
    <w:rsid w:val="0051250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UnresolvedMention">
    <w:name w:val="Unresolved Mention"/>
    <w:basedOn w:val="Fontepargpadro"/>
    <w:uiPriority w:val="99"/>
    <w:semiHidden/>
    <w:unhideWhenUsed/>
    <w:rsid w:val="00512501"/>
    <w:rPr>
      <w:color w:val="605E5C"/>
      <w:shd w:val="clear" w:color="auto" w:fill="E1DFDD"/>
    </w:rPr>
  </w:style>
  <w:style w:type="character" w:customStyle="1" w:styleId="a">
    <w:name w:val="a"/>
    <w:basedOn w:val="Fontepargpadro"/>
    <w:rsid w:val="00512501"/>
  </w:style>
  <w:style w:type="character" w:customStyle="1" w:styleId="l7">
    <w:name w:val="l7"/>
    <w:basedOn w:val="Fontepargpadro"/>
    <w:rsid w:val="00512501"/>
  </w:style>
  <w:style w:type="character" w:customStyle="1" w:styleId="l6">
    <w:name w:val="l6"/>
    <w:basedOn w:val="Fontepargpadro"/>
    <w:rsid w:val="00512501"/>
  </w:style>
  <w:style w:type="character" w:customStyle="1" w:styleId="l8">
    <w:name w:val="l8"/>
    <w:basedOn w:val="Fontepargpadro"/>
    <w:rsid w:val="00512501"/>
  </w:style>
  <w:style w:type="character" w:customStyle="1" w:styleId="Hyperlink0">
    <w:name w:val="Hyperlink.0"/>
    <w:basedOn w:val="Fontepargpadro"/>
    <w:rsid w:val="00512501"/>
    <w:rPr>
      <w:b w:val="0"/>
      <w:bCs w:val="0"/>
      <w:color w:val="000000"/>
      <w:u w:val="none" w:color="0000FF"/>
    </w:rPr>
  </w:style>
  <w:style w:type="paragraph" w:styleId="Corpodetexto3">
    <w:name w:val="Body Text 3"/>
    <w:basedOn w:val="Normal"/>
    <w:link w:val="Corpodetexto3Char"/>
    <w:uiPriority w:val="99"/>
    <w:semiHidden/>
    <w:unhideWhenUsed/>
    <w:rsid w:val="00512501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semiHidden/>
    <w:rsid w:val="00512501"/>
    <w:rPr>
      <w:rFonts w:ascii="Times New Roman" w:eastAsiaTheme="minorEastAsia" w:hAnsi="Times New Roman" w:cs="Times New Roman"/>
      <w:sz w:val="16"/>
      <w:szCs w:val="16"/>
      <w:lang w:eastAsia="pt-BR"/>
    </w:rPr>
  </w:style>
  <w:style w:type="paragraph" w:customStyle="1" w:styleId="CONEX-TEXTO-ARTIGO">
    <w:name w:val="CONEX-TEXTO-ARTIGO"/>
    <w:basedOn w:val="Normal"/>
    <w:rsid w:val="00512501"/>
    <w:pPr>
      <w:ind w:firstLine="851"/>
      <w:jc w:val="both"/>
    </w:pPr>
    <w:rPr>
      <w:rFonts w:ascii="Arial" w:eastAsia="Times New Roman" w:hAnsi="Arial" w:cs="Arial"/>
      <w:sz w:val="20"/>
    </w:rPr>
  </w:style>
  <w:style w:type="paragraph" w:customStyle="1" w:styleId="CONEX-RESUMO">
    <w:name w:val="CONEX-RESUMO"/>
    <w:basedOn w:val="Normal"/>
    <w:link w:val="CONEX-RESUMOChar"/>
    <w:rsid w:val="00512501"/>
    <w:pPr>
      <w:jc w:val="both"/>
    </w:pPr>
    <w:rPr>
      <w:rFonts w:ascii="Arial" w:eastAsia="Times New Roman" w:hAnsi="Arial" w:cs="Arial"/>
      <w:sz w:val="20"/>
      <w:szCs w:val="20"/>
    </w:rPr>
  </w:style>
  <w:style w:type="character" w:customStyle="1" w:styleId="CONEX-RESUMOChar">
    <w:name w:val="CONEX-RESUMO Char"/>
    <w:link w:val="CONEX-RESUMO"/>
    <w:rsid w:val="00512501"/>
    <w:rPr>
      <w:rFonts w:ascii="Arial" w:eastAsia="Times New Roman" w:hAnsi="Arial" w:cs="Arial"/>
      <w:sz w:val="20"/>
      <w:szCs w:val="20"/>
      <w:lang w:eastAsia="pt-BR"/>
    </w:rPr>
  </w:style>
  <w:style w:type="character" w:customStyle="1" w:styleId="hps">
    <w:name w:val="hps"/>
    <w:basedOn w:val="Fontepargpadro"/>
    <w:rsid w:val="00512501"/>
  </w:style>
  <w:style w:type="character" w:customStyle="1" w:styleId="atn">
    <w:name w:val="atn"/>
    <w:basedOn w:val="Fontepargpadro"/>
    <w:rsid w:val="0051250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2501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link w:val="Ttulo1Char"/>
    <w:uiPriority w:val="9"/>
    <w:qFormat/>
    <w:rsid w:val="00512501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paragraph" w:styleId="Ttulo2">
    <w:name w:val="heading 2"/>
    <w:basedOn w:val="Normal"/>
    <w:link w:val="Ttulo2Char"/>
    <w:uiPriority w:val="9"/>
    <w:qFormat/>
    <w:rsid w:val="00512501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51250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512501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512501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512501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512501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51250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12501"/>
    <w:rPr>
      <w:rFonts w:ascii="Times New Roman" w:eastAsiaTheme="minorEastAsia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51250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12501"/>
    <w:rPr>
      <w:rFonts w:ascii="Times New Roman" w:eastAsiaTheme="minorEastAsia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1250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12501"/>
    <w:rPr>
      <w:rFonts w:ascii="Tahoma" w:eastAsiaTheme="minorEastAsia" w:hAnsi="Tahoma" w:cs="Tahoma"/>
      <w:sz w:val="16"/>
      <w:szCs w:val="16"/>
      <w:lang w:eastAsia="pt-BR"/>
    </w:rPr>
  </w:style>
  <w:style w:type="paragraph" w:styleId="NormalWeb">
    <w:name w:val="Normal (Web)"/>
    <w:basedOn w:val="Normal"/>
    <w:uiPriority w:val="99"/>
    <w:unhideWhenUsed/>
    <w:rsid w:val="00512501"/>
    <w:pPr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character" w:customStyle="1" w:styleId="apple-converted-space">
    <w:name w:val="apple-converted-space"/>
    <w:basedOn w:val="Fontepargpadro"/>
    <w:rsid w:val="00512501"/>
  </w:style>
  <w:style w:type="character" w:styleId="nfase">
    <w:name w:val="Emphasis"/>
    <w:basedOn w:val="Fontepargpadro"/>
    <w:uiPriority w:val="20"/>
    <w:qFormat/>
    <w:rsid w:val="00512501"/>
    <w:rPr>
      <w:i/>
      <w:iCs/>
    </w:rPr>
  </w:style>
  <w:style w:type="character" w:customStyle="1" w:styleId="fontstyle01">
    <w:name w:val="fontstyle01"/>
    <w:basedOn w:val="Fontepargpadro"/>
    <w:rsid w:val="00512501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512501"/>
    <w:rPr>
      <w:color w:val="0000FF" w:themeColor="hyperlink"/>
      <w:u w:val="single"/>
    </w:rPr>
  </w:style>
  <w:style w:type="character" w:customStyle="1" w:styleId="highlight">
    <w:name w:val="highlight"/>
    <w:basedOn w:val="Fontepargpadro"/>
    <w:rsid w:val="00512501"/>
  </w:style>
  <w:style w:type="paragraph" w:customStyle="1" w:styleId="Default">
    <w:name w:val="Default"/>
    <w:rsid w:val="0051250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SemEspaamento">
    <w:name w:val="No Spacing"/>
    <w:uiPriority w:val="1"/>
    <w:qFormat/>
    <w:rsid w:val="00512501"/>
    <w:pPr>
      <w:spacing w:after="0" w:line="240" w:lineRule="auto"/>
    </w:pPr>
  </w:style>
  <w:style w:type="character" w:styleId="Forte">
    <w:name w:val="Strong"/>
    <w:basedOn w:val="Fontepargpadro"/>
    <w:uiPriority w:val="22"/>
    <w:qFormat/>
    <w:rsid w:val="00512501"/>
    <w:rPr>
      <w:b/>
      <w:bCs/>
    </w:rPr>
  </w:style>
  <w:style w:type="paragraph" w:styleId="Pr-formataoHTML">
    <w:name w:val="HTML Preformatted"/>
    <w:basedOn w:val="Normal"/>
    <w:link w:val="Pr-formataoHTMLChar"/>
    <w:uiPriority w:val="99"/>
    <w:unhideWhenUsed/>
    <w:rsid w:val="0051250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512501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ecxhps">
    <w:name w:val="ecxhps"/>
    <w:basedOn w:val="Fontepargpadro"/>
    <w:rsid w:val="00512501"/>
  </w:style>
  <w:style w:type="character" w:customStyle="1" w:styleId="A2">
    <w:name w:val="A2"/>
    <w:uiPriority w:val="99"/>
    <w:rsid w:val="00512501"/>
    <w:rPr>
      <w:color w:val="000000"/>
      <w:sz w:val="22"/>
      <w:szCs w:val="22"/>
    </w:rPr>
  </w:style>
  <w:style w:type="table" w:styleId="Tabelacomgrade">
    <w:name w:val="Table Grid"/>
    <w:basedOn w:val="Tabelanormal"/>
    <w:uiPriority w:val="59"/>
    <w:rsid w:val="00512501"/>
    <w:pPr>
      <w:spacing w:after="0" w:line="240" w:lineRule="auto"/>
      <w:jc w:val="both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0">
    <w:name w:val="default"/>
    <w:basedOn w:val="Normal"/>
    <w:rsid w:val="00512501"/>
    <w:pPr>
      <w:spacing w:before="100" w:beforeAutospacing="1" w:after="100" w:afterAutospacing="1"/>
    </w:pPr>
    <w:rPr>
      <w:rFonts w:eastAsia="Times New Roman"/>
    </w:rPr>
  </w:style>
  <w:style w:type="paragraph" w:customStyle="1" w:styleId="m1567560478271041242xmsonormal">
    <w:name w:val="m_1567560478271041242x_msonormal"/>
    <w:basedOn w:val="Normal"/>
    <w:rsid w:val="00512501"/>
    <w:pPr>
      <w:spacing w:before="100" w:beforeAutospacing="1" w:after="100" w:afterAutospacing="1"/>
    </w:pPr>
    <w:rPr>
      <w:rFonts w:eastAsia="Times New Roman"/>
    </w:rPr>
  </w:style>
  <w:style w:type="table" w:customStyle="1" w:styleId="TableNormal">
    <w:name w:val="Table Normal"/>
    <w:uiPriority w:val="2"/>
    <w:semiHidden/>
    <w:unhideWhenUsed/>
    <w:qFormat/>
    <w:rsid w:val="0051250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512501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val="en-US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512501"/>
    <w:rPr>
      <w:rFonts w:ascii="Arial" w:eastAsia="Arial" w:hAnsi="Arial" w:cs="Arial"/>
      <w:lang w:val="en-US"/>
    </w:rPr>
  </w:style>
  <w:style w:type="paragraph" w:customStyle="1" w:styleId="TableParagraph">
    <w:name w:val="Table Paragraph"/>
    <w:basedOn w:val="Normal"/>
    <w:uiPriority w:val="1"/>
    <w:qFormat/>
    <w:rsid w:val="00512501"/>
    <w:pPr>
      <w:widowControl w:val="0"/>
      <w:autoSpaceDE w:val="0"/>
      <w:autoSpaceDN w:val="0"/>
      <w:spacing w:line="232" w:lineRule="exact"/>
      <w:ind w:left="107"/>
    </w:pPr>
    <w:rPr>
      <w:rFonts w:ascii="Arial" w:eastAsia="Arial" w:hAnsi="Arial" w:cs="Arial"/>
      <w:sz w:val="22"/>
      <w:szCs w:val="22"/>
      <w:lang w:val="en-US" w:eastAsia="en-US"/>
    </w:rPr>
  </w:style>
  <w:style w:type="table" w:customStyle="1" w:styleId="TableGrid">
    <w:name w:val="TableGrid"/>
    <w:rsid w:val="00512501"/>
    <w:pPr>
      <w:spacing w:after="0" w:line="240" w:lineRule="auto"/>
    </w:pPr>
    <w:rPr>
      <w:rFonts w:eastAsiaTheme="minorEastAsia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linkVisitado">
    <w:name w:val="FollowedHyperlink"/>
    <w:basedOn w:val="Fontepargpadro"/>
    <w:uiPriority w:val="99"/>
    <w:semiHidden/>
    <w:unhideWhenUsed/>
    <w:rsid w:val="00512501"/>
    <w:rPr>
      <w:color w:val="800080" w:themeColor="followedHyperlink"/>
      <w:u w:val="single"/>
    </w:rPr>
  </w:style>
  <w:style w:type="character" w:customStyle="1" w:styleId="normaltextrun">
    <w:name w:val="normaltextrun"/>
    <w:basedOn w:val="Fontepargpadro"/>
    <w:rsid w:val="00512501"/>
  </w:style>
  <w:style w:type="character" w:customStyle="1" w:styleId="spellingerror">
    <w:name w:val="spellingerror"/>
    <w:basedOn w:val="Fontepargpadro"/>
    <w:rsid w:val="00512501"/>
  </w:style>
  <w:style w:type="paragraph" w:customStyle="1" w:styleId="xmsonormal">
    <w:name w:val="x_msonormal"/>
    <w:basedOn w:val="Normal"/>
    <w:rsid w:val="00512501"/>
    <w:pPr>
      <w:spacing w:before="100" w:beforeAutospacing="1" w:after="100" w:afterAutospacing="1"/>
    </w:pPr>
    <w:rPr>
      <w:rFonts w:eastAsia="Times New Roman"/>
    </w:rPr>
  </w:style>
  <w:style w:type="paragraph" w:customStyle="1" w:styleId="Corpo">
    <w:name w:val="Corpo"/>
    <w:rsid w:val="00512501"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</w:pPr>
    <w:rPr>
      <w:rFonts w:ascii="Calibri" w:eastAsia="Calibri" w:hAnsi="Calibri" w:cs="Calibri"/>
      <w:color w:val="000000"/>
      <w:u w:color="000000"/>
      <w:bdr w:val="nil"/>
      <w:lang w:val="it-IT" w:eastAsia="pt-BR"/>
    </w:rPr>
  </w:style>
  <w:style w:type="character" w:customStyle="1" w:styleId="ng-binding">
    <w:name w:val="ng-binding"/>
    <w:basedOn w:val="Fontepargpadro"/>
    <w:rsid w:val="00512501"/>
  </w:style>
  <w:style w:type="paragraph" w:customStyle="1" w:styleId="Normal1">
    <w:name w:val="Normal1"/>
    <w:rsid w:val="00512501"/>
    <w:pPr>
      <w:spacing w:after="0"/>
    </w:pPr>
    <w:rPr>
      <w:rFonts w:ascii="Arial" w:eastAsia="Arial" w:hAnsi="Arial" w:cs="Arial"/>
      <w:lang w:eastAsia="pt-BR"/>
    </w:rPr>
  </w:style>
  <w:style w:type="character" w:customStyle="1" w:styleId="A8">
    <w:name w:val="A8"/>
    <w:uiPriority w:val="99"/>
    <w:rsid w:val="00512501"/>
    <w:rPr>
      <w:rFonts w:cs="Minion Pro"/>
      <w:color w:val="000000"/>
      <w:sz w:val="16"/>
      <w:szCs w:val="16"/>
    </w:rPr>
  </w:style>
  <w:style w:type="paragraph" w:customStyle="1" w:styleId="Padr3fo">
    <w:name w:val="Padrã3fo"/>
    <w:rsid w:val="0051250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Lohit Hindi" w:hAnsi="WenQuanYi Micro Hei" w:cs="Times New Roman"/>
      <w:kern w:val="1"/>
      <w:sz w:val="24"/>
      <w:szCs w:val="24"/>
      <w:lang w:eastAsia="zh-CN" w:bidi="hi-IN"/>
    </w:rPr>
  </w:style>
  <w:style w:type="character" w:styleId="Refdecomentrio">
    <w:name w:val="annotation reference"/>
    <w:basedOn w:val="Fontepargpadro"/>
    <w:uiPriority w:val="99"/>
    <w:unhideWhenUsed/>
    <w:qFormat/>
    <w:rsid w:val="0051250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512501"/>
    <w:pPr>
      <w:spacing w:after="16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512501"/>
    <w:rPr>
      <w:sz w:val="20"/>
      <w:szCs w:val="20"/>
    </w:rPr>
  </w:style>
  <w:style w:type="paragraph" w:customStyle="1" w:styleId="xxxmsonormal">
    <w:name w:val="x_x_x_msonormal"/>
    <w:basedOn w:val="Normal"/>
    <w:rsid w:val="00512501"/>
    <w:pPr>
      <w:spacing w:before="100" w:beforeAutospacing="1" w:after="100" w:afterAutospacing="1"/>
    </w:pPr>
    <w:rPr>
      <w:rFonts w:eastAsia="Times New Roman"/>
    </w:rPr>
  </w:style>
  <w:style w:type="table" w:customStyle="1" w:styleId="TableNormal1">
    <w:name w:val="Table Normal1"/>
    <w:uiPriority w:val="2"/>
    <w:semiHidden/>
    <w:unhideWhenUsed/>
    <w:qFormat/>
    <w:rsid w:val="0051250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UnresolvedMention">
    <w:name w:val="Unresolved Mention"/>
    <w:basedOn w:val="Fontepargpadro"/>
    <w:uiPriority w:val="99"/>
    <w:semiHidden/>
    <w:unhideWhenUsed/>
    <w:rsid w:val="00512501"/>
    <w:rPr>
      <w:color w:val="605E5C"/>
      <w:shd w:val="clear" w:color="auto" w:fill="E1DFDD"/>
    </w:rPr>
  </w:style>
  <w:style w:type="character" w:customStyle="1" w:styleId="a">
    <w:name w:val="a"/>
    <w:basedOn w:val="Fontepargpadro"/>
    <w:rsid w:val="00512501"/>
  </w:style>
  <w:style w:type="character" w:customStyle="1" w:styleId="l7">
    <w:name w:val="l7"/>
    <w:basedOn w:val="Fontepargpadro"/>
    <w:rsid w:val="00512501"/>
  </w:style>
  <w:style w:type="character" w:customStyle="1" w:styleId="l6">
    <w:name w:val="l6"/>
    <w:basedOn w:val="Fontepargpadro"/>
    <w:rsid w:val="00512501"/>
  </w:style>
  <w:style w:type="character" w:customStyle="1" w:styleId="l8">
    <w:name w:val="l8"/>
    <w:basedOn w:val="Fontepargpadro"/>
    <w:rsid w:val="00512501"/>
  </w:style>
  <w:style w:type="character" w:customStyle="1" w:styleId="Hyperlink0">
    <w:name w:val="Hyperlink.0"/>
    <w:basedOn w:val="Fontepargpadro"/>
    <w:rsid w:val="00512501"/>
    <w:rPr>
      <w:b w:val="0"/>
      <w:bCs w:val="0"/>
      <w:color w:val="000000"/>
      <w:u w:val="none" w:color="0000FF"/>
    </w:rPr>
  </w:style>
  <w:style w:type="paragraph" w:styleId="Corpodetexto3">
    <w:name w:val="Body Text 3"/>
    <w:basedOn w:val="Normal"/>
    <w:link w:val="Corpodetexto3Char"/>
    <w:uiPriority w:val="99"/>
    <w:semiHidden/>
    <w:unhideWhenUsed/>
    <w:rsid w:val="00512501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semiHidden/>
    <w:rsid w:val="00512501"/>
    <w:rPr>
      <w:rFonts w:ascii="Times New Roman" w:eastAsiaTheme="minorEastAsia" w:hAnsi="Times New Roman" w:cs="Times New Roman"/>
      <w:sz w:val="16"/>
      <w:szCs w:val="16"/>
      <w:lang w:eastAsia="pt-BR"/>
    </w:rPr>
  </w:style>
  <w:style w:type="paragraph" w:customStyle="1" w:styleId="CONEX-TEXTO-ARTIGO">
    <w:name w:val="CONEX-TEXTO-ARTIGO"/>
    <w:basedOn w:val="Normal"/>
    <w:rsid w:val="00512501"/>
    <w:pPr>
      <w:ind w:firstLine="851"/>
      <w:jc w:val="both"/>
    </w:pPr>
    <w:rPr>
      <w:rFonts w:ascii="Arial" w:eastAsia="Times New Roman" w:hAnsi="Arial" w:cs="Arial"/>
      <w:sz w:val="20"/>
    </w:rPr>
  </w:style>
  <w:style w:type="paragraph" w:customStyle="1" w:styleId="CONEX-RESUMO">
    <w:name w:val="CONEX-RESUMO"/>
    <w:basedOn w:val="Normal"/>
    <w:link w:val="CONEX-RESUMOChar"/>
    <w:rsid w:val="00512501"/>
    <w:pPr>
      <w:jc w:val="both"/>
    </w:pPr>
    <w:rPr>
      <w:rFonts w:ascii="Arial" w:eastAsia="Times New Roman" w:hAnsi="Arial" w:cs="Arial"/>
      <w:sz w:val="20"/>
      <w:szCs w:val="20"/>
    </w:rPr>
  </w:style>
  <w:style w:type="character" w:customStyle="1" w:styleId="CONEX-RESUMOChar">
    <w:name w:val="CONEX-RESUMO Char"/>
    <w:link w:val="CONEX-RESUMO"/>
    <w:rsid w:val="00512501"/>
    <w:rPr>
      <w:rFonts w:ascii="Arial" w:eastAsia="Times New Roman" w:hAnsi="Arial" w:cs="Arial"/>
      <w:sz w:val="20"/>
      <w:szCs w:val="20"/>
      <w:lang w:eastAsia="pt-BR"/>
    </w:rPr>
  </w:style>
  <w:style w:type="character" w:customStyle="1" w:styleId="hps">
    <w:name w:val="hps"/>
    <w:basedOn w:val="Fontepargpadro"/>
    <w:rsid w:val="00512501"/>
  </w:style>
  <w:style w:type="character" w:customStyle="1" w:styleId="atn">
    <w:name w:val="atn"/>
    <w:basedOn w:val="Fontepargpadro"/>
    <w:rsid w:val="005125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364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Cristina Rosifini Alves Rezende</dc:creator>
  <cp:lastModifiedBy>Maria Cristina Rosifini Alves Rezende</cp:lastModifiedBy>
  <cp:revision>3</cp:revision>
  <cp:lastPrinted>2019-01-06T19:31:00Z</cp:lastPrinted>
  <dcterms:created xsi:type="dcterms:W3CDTF">2019-01-06T19:31:00Z</dcterms:created>
  <dcterms:modified xsi:type="dcterms:W3CDTF">2019-01-06T19:32:00Z</dcterms:modified>
</cp:coreProperties>
</file>